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2D" w:rsidRPr="00F4032D" w:rsidRDefault="00F4032D" w:rsidP="00F4032D">
      <w:pPr>
        <w:tabs>
          <w:tab w:val="left" w:pos="3165"/>
          <w:tab w:val="center" w:pos="4677"/>
        </w:tabs>
        <w:jc w:val="center"/>
        <w:rPr>
          <w:rFonts w:eastAsia="Calibri"/>
          <w:sz w:val="28"/>
          <w:szCs w:val="28"/>
          <w:lang w:eastAsia="en-US"/>
        </w:rPr>
      </w:pPr>
      <w:r w:rsidRPr="00F4032D">
        <w:rPr>
          <w:rFonts w:eastAsia="Calibri"/>
          <w:sz w:val="28"/>
          <w:szCs w:val="28"/>
          <w:lang w:eastAsia="en-US"/>
        </w:rPr>
        <w:t>РЕСПУБЛИКА КРЫМ</w:t>
      </w:r>
    </w:p>
    <w:p w:rsidR="00F4032D" w:rsidRPr="00F4032D" w:rsidRDefault="00F4032D" w:rsidP="00F4032D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F4032D">
        <w:rPr>
          <w:rFonts w:eastAsia="Calibri"/>
          <w:sz w:val="28"/>
          <w:szCs w:val="28"/>
          <w:lang w:eastAsia="en-US"/>
        </w:rPr>
        <w:t>Сакский</w:t>
      </w:r>
      <w:proofErr w:type="spellEnd"/>
      <w:r w:rsidRPr="00F4032D">
        <w:rPr>
          <w:rFonts w:eastAsia="Calibri"/>
          <w:sz w:val="28"/>
          <w:szCs w:val="28"/>
          <w:lang w:eastAsia="en-US"/>
        </w:rPr>
        <w:t xml:space="preserve"> район</w:t>
      </w:r>
    </w:p>
    <w:p w:rsidR="00F4032D" w:rsidRPr="00F4032D" w:rsidRDefault="00F4032D" w:rsidP="00F4032D">
      <w:pPr>
        <w:jc w:val="center"/>
        <w:rPr>
          <w:rFonts w:eastAsia="Calibri"/>
          <w:sz w:val="28"/>
          <w:szCs w:val="28"/>
          <w:lang w:eastAsia="en-US"/>
        </w:rPr>
      </w:pPr>
      <w:r w:rsidRPr="00F4032D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F4032D">
        <w:rPr>
          <w:rFonts w:eastAsia="Calibri"/>
          <w:sz w:val="28"/>
          <w:szCs w:val="28"/>
          <w:lang w:eastAsia="en-US"/>
        </w:rPr>
        <w:t>Добрушинская</w:t>
      </w:r>
      <w:proofErr w:type="spellEnd"/>
      <w:r w:rsidRPr="00F4032D">
        <w:rPr>
          <w:rFonts w:eastAsia="Calibri"/>
          <w:sz w:val="28"/>
          <w:szCs w:val="28"/>
          <w:lang w:eastAsia="en-US"/>
        </w:rPr>
        <w:t xml:space="preserve"> средняя школа»</w:t>
      </w:r>
    </w:p>
    <w:p w:rsidR="00F4032D" w:rsidRPr="00F4032D" w:rsidRDefault="00F4032D" w:rsidP="00F4032D">
      <w:pPr>
        <w:jc w:val="center"/>
        <w:rPr>
          <w:rFonts w:eastAsia="Calibri"/>
          <w:i/>
          <w:iCs/>
          <w:sz w:val="22"/>
          <w:szCs w:val="22"/>
          <w:lang w:val="uk-UA" w:eastAsia="en-US"/>
        </w:rPr>
      </w:pPr>
      <w:r w:rsidRPr="00F4032D">
        <w:rPr>
          <w:rFonts w:eastAsia="Calibri"/>
          <w:i/>
          <w:iCs/>
          <w:sz w:val="22"/>
          <w:szCs w:val="22"/>
          <w:lang w:eastAsia="en-US"/>
        </w:rPr>
        <w:t>296510, Республика Крым,</w:t>
      </w:r>
      <w:r w:rsidRPr="00F4032D">
        <w:rPr>
          <w:rFonts w:eastAsia="Calibri"/>
          <w:i/>
          <w:iCs/>
          <w:sz w:val="22"/>
          <w:szCs w:val="22"/>
          <w:lang w:val="uk-UA" w:eastAsia="en-US"/>
        </w:rPr>
        <w:t xml:space="preserve"> </w:t>
      </w:r>
      <w:proofErr w:type="spellStart"/>
      <w:r w:rsidRPr="00F4032D">
        <w:rPr>
          <w:rFonts w:eastAsia="Calibri"/>
          <w:i/>
          <w:iCs/>
          <w:sz w:val="22"/>
          <w:szCs w:val="22"/>
          <w:lang w:val="uk-UA" w:eastAsia="en-US"/>
        </w:rPr>
        <w:t>Сакский</w:t>
      </w:r>
      <w:proofErr w:type="spellEnd"/>
      <w:r w:rsidRPr="00F4032D">
        <w:rPr>
          <w:rFonts w:eastAsia="Calibri"/>
          <w:i/>
          <w:iCs/>
          <w:sz w:val="22"/>
          <w:szCs w:val="22"/>
          <w:lang w:val="uk-UA" w:eastAsia="en-US"/>
        </w:rPr>
        <w:t xml:space="preserve"> район, с. </w:t>
      </w:r>
      <w:proofErr w:type="spellStart"/>
      <w:r w:rsidRPr="00F4032D">
        <w:rPr>
          <w:rFonts w:eastAsia="Calibri"/>
          <w:i/>
          <w:iCs/>
          <w:sz w:val="22"/>
          <w:szCs w:val="22"/>
          <w:lang w:val="uk-UA" w:eastAsia="en-US"/>
        </w:rPr>
        <w:t>Добрушино</w:t>
      </w:r>
      <w:proofErr w:type="spellEnd"/>
      <w:r w:rsidRPr="00F4032D">
        <w:rPr>
          <w:rFonts w:eastAsia="Calibri"/>
          <w:i/>
          <w:iCs/>
          <w:sz w:val="22"/>
          <w:szCs w:val="22"/>
          <w:lang w:val="uk-UA" w:eastAsia="en-US"/>
        </w:rPr>
        <w:t xml:space="preserve">, </w:t>
      </w:r>
      <w:r w:rsidRPr="00F4032D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F4032D">
        <w:rPr>
          <w:rFonts w:eastAsia="Calibri"/>
          <w:i/>
          <w:iCs/>
          <w:sz w:val="22"/>
          <w:szCs w:val="22"/>
          <w:lang w:val="uk-UA" w:eastAsia="en-US"/>
        </w:rPr>
        <w:t>ул</w:t>
      </w:r>
      <w:proofErr w:type="spellEnd"/>
      <w:r w:rsidRPr="00F4032D">
        <w:rPr>
          <w:rFonts w:eastAsia="Calibri"/>
          <w:i/>
          <w:iCs/>
          <w:sz w:val="22"/>
          <w:szCs w:val="22"/>
          <w:lang w:val="uk-UA" w:eastAsia="en-US"/>
        </w:rPr>
        <w:t xml:space="preserve">. </w:t>
      </w:r>
      <w:proofErr w:type="spellStart"/>
      <w:r w:rsidRPr="00F4032D">
        <w:rPr>
          <w:rFonts w:eastAsia="Calibri"/>
          <w:i/>
          <w:iCs/>
          <w:sz w:val="22"/>
          <w:szCs w:val="22"/>
          <w:lang w:val="uk-UA" w:eastAsia="en-US"/>
        </w:rPr>
        <w:t>Школьная</w:t>
      </w:r>
      <w:proofErr w:type="spellEnd"/>
      <w:r w:rsidRPr="00F4032D">
        <w:rPr>
          <w:rFonts w:eastAsia="Calibri"/>
          <w:i/>
          <w:iCs/>
          <w:sz w:val="22"/>
          <w:szCs w:val="22"/>
          <w:lang w:val="uk-UA" w:eastAsia="en-US"/>
        </w:rPr>
        <w:t xml:space="preserve"> 33,</w:t>
      </w:r>
    </w:p>
    <w:p w:rsidR="00F4032D" w:rsidRPr="00F4032D" w:rsidRDefault="00F4032D" w:rsidP="00F4032D">
      <w:pPr>
        <w:jc w:val="center"/>
        <w:rPr>
          <w:rFonts w:eastAsia="Calibri"/>
          <w:sz w:val="28"/>
          <w:szCs w:val="28"/>
          <w:lang w:eastAsia="en-US"/>
        </w:rPr>
      </w:pPr>
      <w:r w:rsidRPr="00F4032D">
        <w:rPr>
          <w:rFonts w:eastAsia="Calibri"/>
          <w:i/>
          <w:iCs/>
          <w:sz w:val="22"/>
          <w:szCs w:val="22"/>
          <w:lang w:val="uk-UA" w:eastAsia="en-US"/>
        </w:rPr>
        <w:t>ОРГН  1149102181590   ИНН  9107004822</w:t>
      </w:r>
    </w:p>
    <w:p w:rsidR="00F4032D" w:rsidRPr="00F4032D" w:rsidRDefault="00F4032D" w:rsidP="00F4032D">
      <w:pPr>
        <w:jc w:val="center"/>
        <w:rPr>
          <w:rFonts w:eastAsia="Calibri"/>
          <w:i/>
          <w:iCs/>
          <w:sz w:val="22"/>
          <w:szCs w:val="22"/>
          <w:u w:val="single"/>
          <w:lang w:eastAsia="en-US"/>
        </w:rPr>
      </w:pPr>
      <w:r w:rsidRPr="00F4032D">
        <w:rPr>
          <w:rFonts w:eastAsia="Calibri"/>
          <w:i/>
          <w:iCs/>
          <w:sz w:val="22"/>
          <w:szCs w:val="22"/>
          <w:lang w:eastAsia="en-US"/>
        </w:rPr>
        <w:t>телефон</w:t>
      </w:r>
      <w:r w:rsidRPr="00F4032D">
        <w:rPr>
          <w:rFonts w:eastAsia="Calibri"/>
          <w:i/>
          <w:iCs/>
          <w:sz w:val="22"/>
          <w:szCs w:val="22"/>
          <w:lang w:val="uk-UA" w:eastAsia="en-US"/>
        </w:rPr>
        <w:t>:</w:t>
      </w:r>
      <w:r w:rsidRPr="00F4032D">
        <w:rPr>
          <w:rFonts w:eastAsia="Calibri"/>
          <w:i/>
          <w:iCs/>
          <w:sz w:val="22"/>
          <w:szCs w:val="22"/>
          <w:lang w:eastAsia="en-US"/>
        </w:rPr>
        <w:t xml:space="preserve"> 9-73-90,  </w:t>
      </w:r>
      <w:r w:rsidRPr="00F4032D">
        <w:rPr>
          <w:rFonts w:eastAsia="Calibri"/>
          <w:i/>
          <w:iCs/>
          <w:sz w:val="22"/>
          <w:szCs w:val="22"/>
          <w:lang w:val="en-US" w:eastAsia="en-US"/>
        </w:rPr>
        <w:t>e</w:t>
      </w:r>
      <w:r w:rsidRPr="00F4032D">
        <w:rPr>
          <w:rFonts w:eastAsia="Calibri"/>
          <w:i/>
          <w:iCs/>
          <w:sz w:val="22"/>
          <w:szCs w:val="22"/>
          <w:lang w:eastAsia="en-US"/>
        </w:rPr>
        <w:t>-</w:t>
      </w:r>
      <w:r w:rsidRPr="00F4032D">
        <w:rPr>
          <w:rFonts w:eastAsia="Calibri"/>
          <w:i/>
          <w:iCs/>
          <w:sz w:val="22"/>
          <w:szCs w:val="22"/>
          <w:lang w:val="en-US" w:eastAsia="en-US"/>
        </w:rPr>
        <w:t>mail</w:t>
      </w:r>
      <w:r w:rsidRPr="00F4032D">
        <w:rPr>
          <w:rFonts w:eastAsia="Calibri"/>
          <w:i/>
          <w:iCs/>
          <w:sz w:val="22"/>
          <w:szCs w:val="22"/>
          <w:lang w:eastAsia="en-US"/>
        </w:rPr>
        <w:t>:А</w:t>
      </w:r>
      <w:proofErr w:type="spellStart"/>
      <w:r w:rsidRPr="00F4032D">
        <w:rPr>
          <w:rFonts w:eastAsia="Calibri"/>
          <w:i/>
          <w:iCs/>
          <w:sz w:val="22"/>
          <w:szCs w:val="22"/>
          <w:lang w:val="en-US" w:eastAsia="en-US"/>
        </w:rPr>
        <w:t>vrora</w:t>
      </w:r>
      <w:proofErr w:type="spellEnd"/>
      <w:r w:rsidRPr="00F4032D">
        <w:rPr>
          <w:rFonts w:eastAsia="Calibri"/>
          <w:i/>
          <w:iCs/>
          <w:sz w:val="22"/>
          <w:szCs w:val="22"/>
          <w:lang w:eastAsia="en-US"/>
        </w:rPr>
        <w:t>198933@</w:t>
      </w:r>
      <w:proofErr w:type="spellStart"/>
      <w:r w:rsidRPr="00F4032D">
        <w:rPr>
          <w:rFonts w:eastAsia="Calibri"/>
          <w:i/>
          <w:iCs/>
          <w:sz w:val="22"/>
          <w:szCs w:val="22"/>
          <w:u w:val="single"/>
          <w:lang w:val="en-US" w:eastAsia="en-US"/>
        </w:rPr>
        <w:t>yandex</w:t>
      </w:r>
      <w:proofErr w:type="spellEnd"/>
      <w:r w:rsidRPr="00F4032D">
        <w:rPr>
          <w:rFonts w:eastAsia="Calibri"/>
          <w:i/>
          <w:iCs/>
          <w:sz w:val="22"/>
          <w:szCs w:val="22"/>
          <w:u w:val="single"/>
          <w:lang w:eastAsia="en-US"/>
        </w:rPr>
        <w:t>.</w:t>
      </w:r>
      <w:proofErr w:type="spellStart"/>
      <w:r w:rsidRPr="00F4032D">
        <w:rPr>
          <w:rFonts w:eastAsia="Calibri"/>
          <w:i/>
          <w:iCs/>
          <w:sz w:val="22"/>
          <w:szCs w:val="22"/>
          <w:u w:val="single"/>
          <w:lang w:val="en-US" w:eastAsia="en-US"/>
        </w:rPr>
        <w:t>ru</w:t>
      </w:r>
      <w:proofErr w:type="spellEnd"/>
    </w:p>
    <w:p w:rsidR="002240DC" w:rsidRDefault="002240DC" w:rsidP="00ED76BD">
      <w:pPr>
        <w:pStyle w:val="af5"/>
        <w:tabs>
          <w:tab w:val="left" w:pos="2100"/>
        </w:tabs>
        <w:rPr>
          <w:b/>
          <w:sz w:val="32"/>
          <w:szCs w:val="32"/>
        </w:rPr>
      </w:pPr>
    </w:p>
    <w:p w:rsidR="002240DC" w:rsidRDefault="002240DC" w:rsidP="00ED76BD">
      <w:pPr>
        <w:pStyle w:val="af5"/>
        <w:tabs>
          <w:tab w:val="left" w:pos="2100"/>
        </w:tabs>
        <w:rPr>
          <w:b/>
          <w:sz w:val="32"/>
          <w:szCs w:val="32"/>
        </w:rPr>
      </w:pPr>
    </w:p>
    <w:p w:rsidR="00ED76BD" w:rsidRPr="002240DC" w:rsidRDefault="00ED76BD" w:rsidP="00ED76BD">
      <w:pPr>
        <w:pStyle w:val="af5"/>
        <w:tabs>
          <w:tab w:val="left" w:pos="2100"/>
        </w:tabs>
        <w:rPr>
          <w:b/>
          <w:szCs w:val="28"/>
        </w:rPr>
      </w:pPr>
      <w:r w:rsidRPr="002240DC">
        <w:rPr>
          <w:b/>
          <w:szCs w:val="28"/>
        </w:rPr>
        <w:t>Положение</w:t>
      </w:r>
    </w:p>
    <w:p w:rsidR="00ED76BD" w:rsidRPr="002240DC" w:rsidRDefault="00ED76BD" w:rsidP="00ED76BD">
      <w:pPr>
        <w:pStyle w:val="af5"/>
        <w:rPr>
          <w:b/>
          <w:szCs w:val="28"/>
        </w:rPr>
      </w:pPr>
      <w:r w:rsidRPr="002240DC">
        <w:rPr>
          <w:b/>
          <w:szCs w:val="28"/>
        </w:rPr>
        <w:t xml:space="preserve">о проведении выборов Совета ученического самоуправления </w:t>
      </w:r>
    </w:p>
    <w:p w:rsidR="00ED76BD" w:rsidRDefault="00F73DC5" w:rsidP="00ED76BD">
      <w:pPr>
        <w:pStyle w:val="af5"/>
        <w:rPr>
          <w:b/>
          <w:szCs w:val="28"/>
        </w:rPr>
      </w:pPr>
      <w:r>
        <w:rPr>
          <w:b/>
          <w:szCs w:val="28"/>
        </w:rPr>
        <w:t>образовательных организаций</w:t>
      </w:r>
      <w:r w:rsidR="00ED76BD" w:rsidRPr="002240DC">
        <w:rPr>
          <w:b/>
          <w:szCs w:val="28"/>
        </w:rPr>
        <w:t xml:space="preserve"> Республики Крым</w:t>
      </w:r>
    </w:p>
    <w:p w:rsidR="002C37F8" w:rsidRDefault="002C37F8" w:rsidP="00AD277A">
      <w:pPr>
        <w:pStyle w:val="af2"/>
        <w:numPr>
          <w:ilvl w:val="0"/>
          <w:numId w:val="26"/>
        </w:numPr>
        <w:tabs>
          <w:tab w:val="left" w:pos="709"/>
          <w:tab w:val="left" w:pos="851"/>
        </w:tabs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BF235D" w:rsidRDefault="00BF235D" w:rsidP="007364EF">
      <w:pPr>
        <w:pStyle w:val="af1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Настоящее Положение определяет порядок подготовки и проведения выборов в Совет ученического самоуправления образовательной организации Республики Крым. </w:t>
      </w:r>
    </w:p>
    <w:p w:rsidR="007364EF" w:rsidRPr="00D654C4" w:rsidRDefault="00BF235D" w:rsidP="00F73DC5">
      <w:pPr>
        <w:pStyle w:val="1"/>
        <w:shd w:val="clear" w:color="auto" w:fill="FFFFFF"/>
        <w:spacing w:before="0" w:after="0" w:line="276" w:lineRule="auto"/>
        <w:ind w:firstLine="709"/>
        <w:jc w:val="both"/>
        <w:rPr>
          <w:b w:val="0"/>
          <w:sz w:val="28"/>
          <w:szCs w:val="28"/>
        </w:rPr>
      </w:pPr>
      <w:r w:rsidRPr="00D654C4">
        <w:rPr>
          <w:rFonts w:ascii="Times New Roman" w:hAnsi="Times New Roman" w:cs="Times New Roman"/>
          <w:b w:val="0"/>
          <w:sz w:val="28"/>
          <w:szCs w:val="28"/>
        </w:rPr>
        <w:t xml:space="preserve"> Деятельность органов ученического самоуправления в образовательной организации осуществляется в соответствии с </w:t>
      </w:r>
      <w:r w:rsidR="0040335B" w:rsidRPr="00D654C4">
        <w:rPr>
          <w:rFonts w:ascii="Times New Roman" w:hAnsi="Times New Roman" w:cs="Times New Roman"/>
          <w:b w:val="0"/>
          <w:sz w:val="28"/>
          <w:szCs w:val="28"/>
        </w:rPr>
        <w:t xml:space="preserve">Конституцией Российской </w:t>
      </w:r>
      <w:proofErr w:type="spellStart"/>
      <w:r w:rsidR="0040335B" w:rsidRPr="00D654C4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proofErr w:type="gramStart"/>
      <w:r w:rsidR="0040335B" w:rsidRPr="00D654C4">
        <w:rPr>
          <w:rFonts w:ascii="Times New Roman" w:hAnsi="Times New Roman" w:cs="Times New Roman"/>
          <w:b w:val="0"/>
          <w:sz w:val="28"/>
          <w:szCs w:val="28"/>
        </w:rPr>
        <w:t>;К</w:t>
      </w:r>
      <w:proofErr w:type="gramEnd"/>
      <w:r w:rsidR="0040335B" w:rsidRPr="00D654C4">
        <w:rPr>
          <w:rFonts w:ascii="Times New Roman" w:hAnsi="Times New Roman" w:cs="Times New Roman"/>
          <w:b w:val="0"/>
          <w:sz w:val="28"/>
          <w:szCs w:val="28"/>
        </w:rPr>
        <w:t>онвенцией</w:t>
      </w:r>
      <w:proofErr w:type="spellEnd"/>
      <w:r w:rsidR="0040335B" w:rsidRPr="00D654C4">
        <w:rPr>
          <w:rFonts w:ascii="Times New Roman" w:hAnsi="Times New Roman" w:cs="Times New Roman"/>
          <w:b w:val="0"/>
          <w:sz w:val="28"/>
          <w:szCs w:val="28"/>
        </w:rPr>
        <w:t xml:space="preserve"> ООН о правах ребёнка</w:t>
      </w:r>
      <w:r w:rsidR="0040335B">
        <w:rPr>
          <w:rFonts w:ascii="Times New Roman" w:hAnsi="Times New Roman" w:cs="Times New Roman"/>
          <w:b w:val="0"/>
          <w:sz w:val="28"/>
          <w:szCs w:val="28"/>
        </w:rPr>
        <w:t>;</w:t>
      </w:r>
      <w:r w:rsidR="00EF4D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54C4">
        <w:rPr>
          <w:rFonts w:ascii="Times New Roman" w:hAnsi="Times New Roman" w:cs="Times New Roman"/>
          <w:b w:val="0"/>
          <w:sz w:val="28"/>
          <w:szCs w:val="28"/>
        </w:rPr>
        <w:t>Федеральным законом</w:t>
      </w:r>
      <w:r w:rsidR="007364EF" w:rsidRPr="00D654C4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 от 29 </w:t>
      </w:r>
      <w:r w:rsidR="00D654C4">
        <w:rPr>
          <w:rFonts w:ascii="Times New Roman" w:hAnsi="Times New Roman" w:cs="Times New Roman"/>
          <w:b w:val="0"/>
          <w:sz w:val="28"/>
          <w:szCs w:val="28"/>
        </w:rPr>
        <w:t>декабря 2012 г</w:t>
      </w:r>
      <w:r w:rsidR="00846262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D654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364EF" w:rsidRPr="00D654C4">
        <w:rPr>
          <w:rFonts w:ascii="Times New Roman" w:hAnsi="Times New Roman" w:cs="Times New Roman"/>
          <w:b w:val="0"/>
          <w:sz w:val="28"/>
          <w:szCs w:val="28"/>
        </w:rPr>
        <w:t>273-ФЗ «Об обра</w:t>
      </w:r>
      <w:r w:rsidR="00D654C4">
        <w:rPr>
          <w:rFonts w:ascii="Times New Roman" w:hAnsi="Times New Roman" w:cs="Times New Roman"/>
          <w:b w:val="0"/>
          <w:sz w:val="28"/>
          <w:szCs w:val="28"/>
        </w:rPr>
        <w:t xml:space="preserve">зовании в Российской </w:t>
      </w:r>
      <w:proofErr w:type="spellStart"/>
      <w:r w:rsidR="00D654C4">
        <w:rPr>
          <w:rFonts w:ascii="Times New Roman" w:hAnsi="Times New Roman" w:cs="Times New Roman"/>
          <w:b w:val="0"/>
          <w:sz w:val="28"/>
          <w:szCs w:val="28"/>
        </w:rPr>
        <w:t>Федерации»;Федеральным</w:t>
      </w:r>
      <w:proofErr w:type="spellEnd"/>
      <w:r w:rsidR="00D654C4" w:rsidRPr="00D654C4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846262">
        <w:rPr>
          <w:rFonts w:ascii="Times New Roman" w:hAnsi="Times New Roman" w:cs="Times New Roman"/>
          <w:b w:val="0"/>
          <w:sz w:val="28"/>
          <w:szCs w:val="28"/>
        </w:rPr>
        <w:t>ом от 24 июля 1998 года</w:t>
      </w:r>
      <w:r w:rsidR="00D654C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654C4" w:rsidRPr="00D654C4">
        <w:rPr>
          <w:rFonts w:ascii="Times New Roman" w:hAnsi="Times New Roman" w:cs="Times New Roman"/>
          <w:b w:val="0"/>
          <w:sz w:val="28"/>
          <w:szCs w:val="28"/>
        </w:rPr>
        <w:t xml:space="preserve"> 124-ФЗ </w:t>
      </w:r>
      <w:r w:rsidR="00846262">
        <w:rPr>
          <w:rFonts w:ascii="Times New Roman" w:hAnsi="Times New Roman" w:cs="Times New Roman"/>
          <w:b w:val="0"/>
          <w:sz w:val="28"/>
          <w:szCs w:val="28"/>
        </w:rPr>
        <w:t>«</w:t>
      </w:r>
      <w:r w:rsidR="00D654C4" w:rsidRPr="00D654C4">
        <w:rPr>
          <w:rFonts w:ascii="Times New Roman" w:hAnsi="Times New Roman" w:cs="Times New Roman"/>
          <w:b w:val="0"/>
          <w:sz w:val="28"/>
          <w:szCs w:val="28"/>
        </w:rPr>
        <w:t>Об основных гарантиях прав ребенка в Российской</w:t>
      </w:r>
      <w:r w:rsidR="0040335B">
        <w:rPr>
          <w:rFonts w:ascii="Times New Roman" w:hAnsi="Times New Roman" w:cs="Times New Roman"/>
          <w:b w:val="0"/>
          <w:sz w:val="28"/>
          <w:szCs w:val="28"/>
        </w:rPr>
        <w:t xml:space="preserve"> Федерации</w:t>
      </w:r>
      <w:r w:rsidR="00846262">
        <w:rPr>
          <w:rFonts w:ascii="Times New Roman" w:hAnsi="Times New Roman" w:cs="Times New Roman"/>
          <w:b w:val="0"/>
          <w:sz w:val="28"/>
          <w:szCs w:val="28"/>
        </w:rPr>
        <w:t>»</w:t>
      </w:r>
      <w:r w:rsidR="00D654C4" w:rsidRPr="00D654C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D654C4">
        <w:rPr>
          <w:rFonts w:ascii="Times New Roman" w:hAnsi="Times New Roman" w:cs="Times New Roman"/>
          <w:b w:val="0"/>
          <w:sz w:val="28"/>
          <w:szCs w:val="28"/>
        </w:rPr>
        <w:t xml:space="preserve"> настоящим Положением.</w:t>
      </w:r>
    </w:p>
    <w:p w:rsidR="007364EF" w:rsidRDefault="007364EF" w:rsidP="007364E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Выборы в </w:t>
      </w:r>
      <w:r>
        <w:rPr>
          <w:bCs/>
          <w:sz w:val="28"/>
          <w:szCs w:val="28"/>
        </w:rPr>
        <w:t>Совет ученического самоуправления</w:t>
      </w:r>
      <w:r w:rsidR="00BF5B25">
        <w:rPr>
          <w:bCs/>
          <w:sz w:val="28"/>
          <w:szCs w:val="28"/>
        </w:rPr>
        <w:t xml:space="preserve"> (далее – Выборы)</w:t>
      </w:r>
      <w:r w:rsidR="00615B80">
        <w:rPr>
          <w:sz w:val="28"/>
          <w:szCs w:val="28"/>
        </w:rPr>
        <w:t xml:space="preserve"> способствую</w:t>
      </w:r>
      <w:r>
        <w:rPr>
          <w:sz w:val="28"/>
          <w:szCs w:val="28"/>
        </w:rPr>
        <w:t xml:space="preserve">т формированию в школе демократических отношений между педагогами и учащимися, защите прав школьников, приобретению учениками знаний, умений и опыта организационной и управленческой деятельности, воспитывает лидерские качества, умение общаться, взаимодействовать друг с другом. </w:t>
      </w:r>
    </w:p>
    <w:p w:rsidR="006E1E82" w:rsidRPr="0040335B" w:rsidRDefault="006E1E82" w:rsidP="0040335B">
      <w:pPr>
        <w:pStyle w:val="af2"/>
        <w:numPr>
          <w:ilvl w:val="0"/>
          <w:numId w:val="26"/>
        </w:numPr>
        <w:spacing w:line="360" w:lineRule="auto"/>
        <w:jc w:val="center"/>
        <w:rPr>
          <w:b/>
          <w:bCs/>
        </w:rPr>
      </w:pPr>
      <w:r w:rsidRPr="0040335B">
        <w:rPr>
          <w:b/>
          <w:bCs/>
        </w:rPr>
        <w:t>Цели и задачи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Целями и задачами проведения </w:t>
      </w:r>
      <w:r w:rsidR="00BF5B25">
        <w:rPr>
          <w:sz w:val="28"/>
          <w:szCs w:val="28"/>
          <w:shd w:val="clear" w:color="auto" w:fill="FFFFFF"/>
        </w:rPr>
        <w:t xml:space="preserve">Выборов </w:t>
      </w:r>
      <w:r w:rsidRPr="005E0548">
        <w:rPr>
          <w:sz w:val="28"/>
          <w:szCs w:val="28"/>
          <w:shd w:val="clear" w:color="auto" w:fill="FFFFFF"/>
        </w:rPr>
        <w:t>являются:</w:t>
      </w:r>
    </w:p>
    <w:p w:rsidR="006E1E82" w:rsidRPr="005E0548" w:rsidRDefault="00ED76BD" w:rsidP="00ED76BD">
      <w:pPr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развитие системы ученического самоуправления в образовательных организациях;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 xml:space="preserve">приобщение </w:t>
      </w:r>
      <w:proofErr w:type="gramStart"/>
      <w:r w:rsidR="006E1E82" w:rsidRPr="005E0548">
        <w:rPr>
          <w:sz w:val="28"/>
          <w:szCs w:val="28"/>
          <w:shd w:val="clear" w:color="auto" w:fill="FFFFFF"/>
        </w:rPr>
        <w:t>обучающихся</w:t>
      </w:r>
      <w:proofErr w:type="gramEnd"/>
      <w:r w:rsidR="006E1E82" w:rsidRPr="005E0548">
        <w:rPr>
          <w:sz w:val="28"/>
          <w:szCs w:val="28"/>
          <w:shd w:val="clear" w:color="auto" w:fill="FFFFFF"/>
        </w:rPr>
        <w:t xml:space="preserve"> к участию в организации жизни коллектива органа ученического самоуправления;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 xml:space="preserve">формирование активной гражданской позиции </w:t>
      </w:r>
      <w:proofErr w:type="gramStart"/>
      <w:r w:rsidR="006E1E82" w:rsidRPr="005E0548">
        <w:rPr>
          <w:sz w:val="28"/>
          <w:szCs w:val="28"/>
          <w:shd w:val="clear" w:color="auto" w:fill="FFFFFF"/>
        </w:rPr>
        <w:t>обучающихся</w:t>
      </w:r>
      <w:proofErr w:type="gramEnd"/>
      <w:r w:rsidR="006E1E82" w:rsidRPr="005E0548">
        <w:rPr>
          <w:sz w:val="28"/>
          <w:szCs w:val="28"/>
          <w:shd w:val="clear" w:color="auto" w:fill="FFFFFF"/>
        </w:rPr>
        <w:t>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>развитие правовой грамотности обучающихся образовательных организаций;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>повышение интереса обучающихся к самостоятельному решению актуальных проблем сообщества;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>предоставление возможности каждому обучающемуся на управление образовательной организацией;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>создание условий для самореализации обучающихся;</w:t>
      </w:r>
    </w:p>
    <w:p w:rsidR="006E1E82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>определение руководителей органов ученического самоуправления с использованием модели выборов, приближенной к реалиям жизни.</w:t>
      </w:r>
    </w:p>
    <w:p w:rsidR="00ED76BD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6E1E82" w:rsidRPr="00615B80" w:rsidRDefault="006E1E82" w:rsidP="00615B80">
      <w:pPr>
        <w:pStyle w:val="af2"/>
        <w:numPr>
          <w:ilvl w:val="0"/>
          <w:numId w:val="26"/>
        </w:numPr>
        <w:tabs>
          <w:tab w:val="left" w:pos="567"/>
          <w:tab w:val="left" w:pos="709"/>
          <w:tab w:val="left" w:pos="851"/>
        </w:tabs>
        <w:spacing w:before="120" w:after="120"/>
        <w:jc w:val="center"/>
        <w:rPr>
          <w:b/>
        </w:rPr>
      </w:pPr>
      <w:r w:rsidRPr="00615B80">
        <w:rPr>
          <w:b/>
        </w:rPr>
        <w:t xml:space="preserve">Учредители </w:t>
      </w:r>
      <w:r w:rsidR="001A5CB3">
        <w:rPr>
          <w:b/>
        </w:rPr>
        <w:t>Выборов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Учредителями </w:t>
      </w:r>
      <w:r w:rsidR="001A5CB3">
        <w:rPr>
          <w:sz w:val="28"/>
          <w:szCs w:val="28"/>
          <w:shd w:val="clear" w:color="auto" w:fill="FFFFFF"/>
        </w:rPr>
        <w:t>Выборов</w:t>
      </w:r>
      <w:r w:rsidRPr="005E0548">
        <w:rPr>
          <w:sz w:val="28"/>
          <w:szCs w:val="28"/>
          <w:shd w:val="clear" w:color="auto" w:fill="FFFFFF"/>
        </w:rPr>
        <w:t xml:space="preserve"> являются:</w:t>
      </w:r>
    </w:p>
    <w:p w:rsidR="006E1E82" w:rsidRPr="005E0548" w:rsidRDefault="00615B80" w:rsidP="00615B80">
      <w:pPr>
        <w:spacing w:line="276" w:lineRule="auto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Центральная избирательная комиссия Российской Федерации;</w:t>
      </w:r>
    </w:p>
    <w:p w:rsidR="006E1E82" w:rsidRPr="005E0548" w:rsidRDefault="00615B80" w:rsidP="00615B80">
      <w:pPr>
        <w:spacing w:line="276" w:lineRule="auto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избирательные комиссии субъектов Российской Федерации;</w:t>
      </w:r>
    </w:p>
    <w:p w:rsidR="006E1E82" w:rsidRPr="005E0548" w:rsidRDefault="00615B80" w:rsidP="00615B80">
      <w:pPr>
        <w:spacing w:line="276" w:lineRule="auto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Общероссийская общественная организация «Российский Союз Молодежи».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Выборы проводятся при поддержке Общероссийского общественного движения «Ассоциация учащейся молодежи Российского Союза Молодежи «Содружество» в соответствии с Федеральным законом от 29 декабря 2012 г. № 273-ФЗ «Об образовании в Российской Федерации» и для реализации молодежной электоральной концепции. </w:t>
      </w:r>
    </w:p>
    <w:p w:rsidR="00314A70" w:rsidRDefault="00314A70" w:rsidP="00314A70">
      <w:pPr>
        <w:tabs>
          <w:tab w:val="left" w:pos="567"/>
          <w:tab w:val="left" w:pos="709"/>
          <w:tab w:val="left" w:pos="851"/>
        </w:tabs>
        <w:spacing w:before="120" w:after="120" w:line="276" w:lineRule="auto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BF5B25" w:rsidRDefault="006E1E82" w:rsidP="00BF5B25">
      <w:pPr>
        <w:numPr>
          <w:ilvl w:val="0"/>
          <w:numId w:val="26"/>
        </w:numPr>
        <w:tabs>
          <w:tab w:val="left" w:pos="567"/>
          <w:tab w:val="left" w:pos="709"/>
          <w:tab w:val="left" w:pos="851"/>
        </w:tabs>
        <w:spacing w:before="120" w:after="120" w:line="276" w:lineRule="auto"/>
        <w:ind w:left="0" w:firstLine="709"/>
        <w:contextualSpacing/>
        <w:jc w:val="center"/>
        <w:rPr>
          <w:b/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 xml:space="preserve">Организационно-методическое обеспечение </w:t>
      </w:r>
      <w:r w:rsidR="001A5CB3">
        <w:rPr>
          <w:b/>
          <w:sz w:val="28"/>
          <w:szCs w:val="28"/>
          <w:shd w:val="clear" w:color="auto" w:fill="FFFFFF"/>
        </w:rPr>
        <w:t>В</w:t>
      </w:r>
      <w:r w:rsidRPr="005E0548">
        <w:rPr>
          <w:b/>
          <w:sz w:val="28"/>
          <w:szCs w:val="28"/>
          <w:shd w:val="clear" w:color="auto" w:fill="FFFFFF"/>
        </w:rPr>
        <w:t>ыборов</w:t>
      </w:r>
    </w:p>
    <w:p w:rsidR="00BF5B25" w:rsidRPr="00BF5B25" w:rsidRDefault="00BF5B25" w:rsidP="00BF5B25">
      <w:pPr>
        <w:tabs>
          <w:tab w:val="left" w:pos="567"/>
          <w:tab w:val="left" w:pos="709"/>
          <w:tab w:val="left" w:pos="851"/>
        </w:tabs>
        <w:spacing w:before="120" w:after="120"/>
        <w:ind w:left="709"/>
        <w:contextualSpacing/>
        <w:rPr>
          <w:b/>
          <w:sz w:val="28"/>
          <w:szCs w:val="28"/>
          <w:shd w:val="clear" w:color="auto" w:fill="FFFFFF"/>
        </w:rPr>
      </w:pP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В целях осуществления организационного и методического обеспечения проведения </w:t>
      </w:r>
      <w:r w:rsidR="001A5CB3">
        <w:rPr>
          <w:sz w:val="28"/>
          <w:szCs w:val="28"/>
          <w:shd w:val="clear" w:color="auto" w:fill="FFFFFF"/>
        </w:rPr>
        <w:t>В</w:t>
      </w:r>
      <w:r w:rsidRPr="005E0548">
        <w:rPr>
          <w:sz w:val="28"/>
          <w:szCs w:val="28"/>
          <w:shd w:val="clear" w:color="auto" w:fill="FFFFFF"/>
        </w:rPr>
        <w:t xml:space="preserve">ыборов создается Центральный избирательный штаб </w:t>
      </w:r>
      <w:r w:rsidR="001A5CB3">
        <w:rPr>
          <w:sz w:val="28"/>
          <w:szCs w:val="28"/>
          <w:shd w:val="clear" w:color="auto" w:fill="FFFFFF"/>
        </w:rPr>
        <w:br/>
      </w:r>
      <w:r w:rsidRPr="005E0548">
        <w:rPr>
          <w:sz w:val="28"/>
          <w:szCs w:val="28"/>
          <w:shd w:val="clear" w:color="auto" w:fill="FFFFFF"/>
        </w:rPr>
        <w:t>(далее – ЦИШ), который формируется из представителей учредителей и партнеров Выборов. Состав ЦИШ утверждается протоколом заседания учредителей Выборов.</w:t>
      </w:r>
    </w:p>
    <w:p w:rsidR="006E1E82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Непосредственную организацию Выборов осуществляет исполнительная дирекция Выборов (далее – Дирекция). Функции Дирекции </w:t>
      </w:r>
      <w:proofErr w:type="spellStart"/>
      <w:r w:rsidRPr="005E0548">
        <w:rPr>
          <w:sz w:val="28"/>
          <w:szCs w:val="28"/>
          <w:shd w:val="clear" w:color="auto" w:fill="FFFFFF"/>
        </w:rPr>
        <w:t>осуществляет</w:t>
      </w:r>
      <w:r w:rsidR="007D432C" w:rsidRPr="007D432C">
        <w:rPr>
          <w:sz w:val="28"/>
          <w:szCs w:val="28"/>
          <w:shd w:val="clear" w:color="auto" w:fill="FFFFFF"/>
        </w:rPr>
        <w:t>Общероссийская</w:t>
      </w:r>
      <w:proofErr w:type="spellEnd"/>
      <w:r w:rsidR="007D432C" w:rsidRPr="007D432C">
        <w:rPr>
          <w:sz w:val="28"/>
          <w:szCs w:val="28"/>
          <w:shd w:val="clear" w:color="auto" w:fill="FFFFFF"/>
        </w:rPr>
        <w:t xml:space="preserve"> общественная организация «Российский Союз Молодёжи»</w:t>
      </w:r>
      <w:r w:rsidRPr="005E0548">
        <w:rPr>
          <w:sz w:val="28"/>
          <w:szCs w:val="28"/>
          <w:shd w:val="clear" w:color="auto" w:fill="FFFFFF"/>
        </w:rPr>
        <w:t>, котор</w:t>
      </w:r>
      <w:r w:rsidR="007D432C">
        <w:rPr>
          <w:sz w:val="28"/>
          <w:szCs w:val="28"/>
          <w:shd w:val="clear" w:color="auto" w:fill="FFFFFF"/>
        </w:rPr>
        <w:t>ая</w:t>
      </w:r>
      <w:r w:rsidRPr="005E0548">
        <w:rPr>
          <w:sz w:val="28"/>
          <w:szCs w:val="28"/>
          <w:shd w:val="clear" w:color="auto" w:fill="FFFFFF"/>
        </w:rPr>
        <w:t xml:space="preserve"> формирует состав Дирекции. Состав Дирекции утверждается ЦИШ Выборов. </w:t>
      </w:r>
    </w:p>
    <w:p w:rsidR="00ED76BD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6E1E82" w:rsidRPr="007D432C" w:rsidRDefault="006E1E82" w:rsidP="00615B80">
      <w:pPr>
        <w:numPr>
          <w:ilvl w:val="0"/>
          <w:numId w:val="26"/>
        </w:numPr>
        <w:tabs>
          <w:tab w:val="left" w:pos="567"/>
        </w:tabs>
        <w:spacing w:before="100" w:beforeAutospacing="1" w:after="100" w:afterAutospacing="1" w:line="276" w:lineRule="auto"/>
        <w:ind w:left="0" w:firstLine="709"/>
        <w:contextualSpacing/>
        <w:jc w:val="center"/>
        <w:rPr>
          <w:b/>
          <w:color w:val="000000"/>
          <w:sz w:val="28"/>
          <w:szCs w:val="28"/>
        </w:rPr>
      </w:pPr>
      <w:r w:rsidRPr="005E0548">
        <w:rPr>
          <w:b/>
          <w:bCs/>
          <w:color w:val="000000"/>
          <w:sz w:val="28"/>
          <w:szCs w:val="28"/>
        </w:rPr>
        <w:t>Основные термины и понятия</w:t>
      </w:r>
    </w:p>
    <w:p w:rsidR="007D432C" w:rsidRPr="005E0548" w:rsidRDefault="007D432C" w:rsidP="007D432C">
      <w:pPr>
        <w:tabs>
          <w:tab w:val="left" w:pos="567"/>
        </w:tabs>
        <w:spacing w:before="100" w:beforeAutospacing="1" w:after="100" w:afterAutospacing="1" w:line="276" w:lineRule="auto"/>
        <w:ind w:left="709"/>
        <w:contextualSpacing/>
        <w:rPr>
          <w:b/>
          <w:color w:val="000000"/>
          <w:sz w:val="28"/>
          <w:szCs w:val="28"/>
        </w:rPr>
      </w:pP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агитационные материалы</w:t>
      </w:r>
      <w:r w:rsidRPr="005E0548">
        <w:rPr>
          <w:sz w:val="28"/>
          <w:szCs w:val="28"/>
          <w:shd w:val="clear" w:color="auto" w:fill="FFFFFF"/>
        </w:rPr>
        <w:t> – печатные, аудиовизуальные и иные материалы, содержащие признаки предвыборной агитации, и предназначенные для массового распространения, обнародования в период избирательной кампании;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агитационный период</w:t>
      </w:r>
      <w:r w:rsidRPr="005E0548">
        <w:rPr>
          <w:sz w:val="28"/>
          <w:szCs w:val="28"/>
          <w:shd w:val="clear" w:color="auto" w:fill="FFFFFF"/>
        </w:rPr>
        <w:t> – период, в течение которого разрешается проводить предвыборную агитацию;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lastRenderedPageBreak/>
        <w:t>агитация предвыборная</w:t>
      </w:r>
      <w:r w:rsidRPr="005E0548">
        <w:rPr>
          <w:sz w:val="28"/>
          <w:szCs w:val="28"/>
          <w:shd w:val="clear" w:color="auto" w:fill="FFFFFF"/>
        </w:rPr>
        <w:t xml:space="preserve"> (предвыборная агитация) –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 или против него (них);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активное избирательное право</w:t>
      </w:r>
      <w:r w:rsidRPr="005E0548">
        <w:rPr>
          <w:sz w:val="28"/>
          <w:szCs w:val="28"/>
          <w:shd w:val="clear" w:color="auto" w:fill="FFFFFF"/>
        </w:rPr>
        <w:t> – право работников и учащихся школы избирать Президента и членов Совета органа ученического самоуправления.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бюллетень</w:t>
      </w:r>
      <w:r w:rsidRPr="005E0548">
        <w:rPr>
          <w:sz w:val="28"/>
          <w:szCs w:val="28"/>
          <w:shd w:val="clear" w:color="auto" w:fill="FFFFFF"/>
        </w:rPr>
        <w:t> – избирательный бюллетень, получаемый избирателем для голосования, согласно списку избирателей;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выдвижение кандидата</w:t>
      </w:r>
      <w:r w:rsidRPr="005E0548">
        <w:rPr>
          <w:sz w:val="28"/>
          <w:szCs w:val="28"/>
          <w:shd w:val="clear" w:color="auto" w:fill="FFFFFF"/>
        </w:rPr>
        <w:t> – самовыдвижение кандидата, а также инициативной группы избирателей по предложению кандидатуры на должность Президента и членов Совета органа ученического самоуправления;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избирательная кампания</w:t>
      </w:r>
      <w:r w:rsidRPr="005E0548">
        <w:rPr>
          <w:sz w:val="28"/>
          <w:szCs w:val="28"/>
          <w:shd w:val="clear" w:color="auto" w:fill="FFFFFF"/>
        </w:rPr>
        <w:t> – деятельность по подготовке и проведению выборов;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избирательная комиссия</w:t>
      </w:r>
      <w:r w:rsidRPr="005E0548">
        <w:rPr>
          <w:sz w:val="28"/>
          <w:szCs w:val="28"/>
          <w:shd w:val="clear" w:color="auto" w:fill="FFFFFF"/>
        </w:rPr>
        <w:t> – коллегиальный орган, формируемый в порядке и в сроки, которые установлены данным Положением, организующий и обеспечивающий подготовку и проведение выборов;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 xml:space="preserve">кандидат </w:t>
      </w:r>
      <w:r w:rsidRPr="005E0548">
        <w:rPr>
          <w:sz w:val="28"/>
          <w:szCs w:val="28"/>
          <w:shd w:val="clear" w:color="auto" w:fill="FFFFFF"/>
        </w:rPr>
        <w:t>– лицо, выдвинутое в установленном настоящим Положением порядке в качестве претендента на должность Президента или члена Совета ученического самоуправления, либо зарегистрированное соответствующей избирательной комиссией в качестве кандидата;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кандидат зарегистрированный</w:t>
      </w:r>
      <w:r w:rsidRPr="005E0548">
        <w:rPr>
          <w:sz w:val="28"/>
          <w:szCs w:val="28"/>
          <w:shd w:val="clear" w:color="auto" w:fill="FFFFFF"/>
        </w:rPr>
        <w:t xml:space="preserve"> (зарегистрированный кандидат) – лицо, зарегистрированное соответствующей избирательной комиссией в качестве кандидата;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 xml:space="preserve">наблюдатель </w:t>
      </w:r>
      <w:r w:rsidRPr="005E0548">
        <w:rPr>
          <w:sz w:val="28"/>
          <w:szCs w:val="28"/>
          <w:shd w:val="clear" w:color="auto" w:fill="FFFFFF"/>
        </w:rPr>
        <w:t xml:space="preserve">– работник или учащийся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>, уполномоченный осуществлять наблюдение за проведением голосования, подсчетом голосов и иной деятельностью комиссии в период проведения голосования, установления его итогов, определения результатов выборов, включая деятельность комиссии по проверке правильности установления итогов голосования и определения результатов выборов;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недействительная подпись</w:t>
      </w:r>
      <w:r w:rsidRPr="005E0548">
        <w:rPr>
          <w:sz w:val="28"/>
          <w:szCs w:val="28"/>
          <w:shd w:val="clear" w:color="auto" w:fill="FFFFFF"/>
        </w:rPr>
        <w:t> – подпись, собранная с нарушением порядка сбора подписей избирателей и (или) оформления подписного листа;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недостоверная подпись</w:t>
      </w:r>
      <w:r w:rsidRPr="005E0548">
        <w:rPr>
          <w:sz w:val="28"/>
          <w:szCs w:val="28"/>
          <w:shd w:val="clear" w:color="auto" w:fill="FFFFFF"/>
        </w:rPr>
        <w:t> – подпись, выполненная от имени одного лица другим лицом;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пассивное избирательное право учащихся</w:t>
      </w:r>
      <w:r w:rsidRPr="005E0548">
        <w:rPr>
          <w:sz w:val="28"/>
          <w:szCs w:val="28"/>
          <w:shd w:val="clear" w:color="auto" w:fill="FFFFFF"/>
        </w:rPr>
        <w:t xml:space="preserve"> – право учащихся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 быть избранными президентом органа ученического самоуправления;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прямое избирательное право</w:t>
      </w:r>
      <w:r w:rsidRPr="005E0548">
        <w:rPr>
          <w:sz w:val="28"/>
          <w:szCs w:val="28"/>
          <w:shd w:val="clear" w:color="auto" w:fill="FFFFFF"/>
        </w:rPr>
        <w:t xml:space="preserve"> – предполагает, что работники и учащиеся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 голосуют на выборах за кандидатов непосредственно (лично);</w:t>
      </w:r>
    </w:p>
    <w:p w:rsidR="00CC064D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lastRenderedPageBreak/>
        <w:t>тайное голосование</w:t>
      </w:r>
      <w:r w:rsidRPr="005E0548">
        <w:rPr>
          <w:sz w:val="28"/>
          <w:szCs w:val="28"/>
          <w:shd w:val="clear" w:color="auto" w:fill="FFFFFF"/>
        </w:rPr>
        <w:t> – голосование на выборах является тайным, исключающим возможность какого-либо контроля над волеизъявлением гражданина.</w:t>
      </w:r>
    </w:p>
    <w:p w:rsidR="006E1E82" w:rsidRPr="007D432C" w:rsidRDefault="006E1E82" w:rsidP="00615B80">
      <w:pPr>
        <w:pStyle w:val="af2"/>
        <w:numPr>
          <w:ilvl w:val="0"/>
          <w:numId w:val="26"/>
        </w:numPr>
        <w:tabs>
          <w:tab w:val="left" w:pos="567"/>
        </w:tabs>
        <w:spacing w:before="120" w:after="120"/>
        <w:ind w:left="0" w:firstLine="709"/>
        <w:jc w:val="center"/>
        <w:rPr>
          <w:color w:val="000000"/>
        </w:rPr>
      </w:pPr>
      <w:r w:rsidRPr="005E0548">
        <w:rPr>
          <w:b/>
          <w:bCs/>
          <w:color w:val="000000"/>
        </w:rPr>
        <w:t>Основные принципы проведения выборов в органы ученического самоуправления</w:t>
      </w:r>
    </w:p>
    <w:p w:rsidR="007D432C" w:rsidRPr="005E0548" w:rsidRDefault="007D432C" w:rsidP="007D432C">
      <w:pPr>
        <w:pStyle w:val="af2"/>
        <w:tabs>
          <w:tab w:val="left" w:pos="567"/>
        </w:tabs>
        <w:spacing w:before="120" w:after="120"/>
        <w:ind w:left="709"/>
        <w:rPr>
          <w:color w:val="000000"/>
        </w:rPr>
      </w:pP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Структуру органов ученического самоуправления составляют Совет и Президент.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В состав Совета входят Президент ученического </w:t>
      </w:r>
      <w:r w:rsidR="00E47A80">
        <w:rPr>
          <w:sz w:val="28"/>
          <w:szCs w:val="28"/>
          <w:shd w:val="clear" w:color="auto" w:fill="FFFFFF"/>
        </w:rPr>
        <w:t>самоуправления  образовательной организации</w:t>
      </w:r>
      <w:r w:rsidRPr="005E0548">
        <w:rPr>
          <w:sz w:val="28"/>
          <w:szCs w:val="28"/>
          <w:shd w:val="clear" w:color="auto" w:fill="FFFFFF"/>
        </w:rPr>
        <w:t>, Вице-президент и члены Совета.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Количественный состав Совета определяется Высшим органом ученического </w:t>
      </w:r>
      <w:r w:rsidR="00E47A80">
        <w:rPr>
          <w:sz w:val="28"/>
          <w:szCs w:val="28"/>
          <w:shd w:val="clear" w:color="auto" w:fill="FFFFFF"/>
        </w:rPr>
        <w:t xml:space="preserve">самоуправления образовательной организации </w:t>
      </w:r>
      <w:r w:rsidRPr="005E0548">
        <w:rPr>
          <w:sz w:val="28"/>
          <w:szCs w:val="28"/>
          <w:shd w:val="clear" w:color="auto" w:fill="FFFFFF"/>
        </w:rPr>
        <w:t xml:space="preserve">(Совет).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Председателем Совета образовательного учреждения является Президент ученического самоуправления.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Администрация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 во главе с директором является органом, осуществляющим контроль над деятельностью органов ученического самоуправления в образовательном учреждении. При этом право вмешиваться в деятельность органов ученического самоуправления у администрации возникает в случае спорных и конфликтных вопросов, для решения которых Президент или иной член Совета может обратиться за помощью в администрацию образовательного учреждения. В остальных случаях деятельность администрации по отношению к работе органов ученического самоуправления носит наблюдательный и рекомендательный характер.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Выборы Президента и членов Совета органа ученического самоуправления (далее – выборы) осуществляются на основе </w:t>
      </w:r>
      <w:r w:rsidRPr="005E0548">
        <w:rPr>
          <w:sz w:val="28"/>
          <w:szCs w:val="28"/>
          <w:u w:val="single"/>
          <w:shd w:val="clear" w:color="auto" w:fill="FFFFFF"/>
        </w:rPr>
        <w:t>всеобщего равного и прямого избирательного права при тайном голосовании.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Учащиеся имеют право избирать и быть избранными, участвовать </w:t>
      </w:r>
      <w:r w:rsidR="00E47A80">
        <w:rPr>
          <w:sz w:val="28"/>
          <w:szCs w:val="28"/>
          <w:shd w:val="clear" w:color="auto" w:fill="FFFFFF"/>
        </w:rPr>
        <w:br/>
      </w:r>
      <w:r w:rsidRPr="005E0548">
        <w:rPr>
          <w:sz w:val="28"/>
          <w:szCs w:val="28"/>
          <w:shd w:val="clear" w:color="auto" w:fill="FFFFFF"/>
        </w:rPr>
        <w:t>в  выдвижении кандидатов, предвыборной агитации, наблюдении и проведении выборов.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Участие избирателя (учащегося) в выборах является свободным и добровольным. Никто не вправе оказывать воздействие на учащегося с целью принудить его к участию или неучастию в </w:t>
      </w:r>
      <w:r w:rsidR="00E47A80">
        <w:rPr>
          <w:sz w:val="28"/>
          <w:szCs w:val="28"/>
          <w:shd w:val="clear" w:color="auto" w:fill="FFFFFF"/>
        </w:rPr>
        <w:t>В</w:t>
      </w:r>
      <w:r w:rsidRPr="005E0548">
        <w:rPr>
          <w:sz w:val="28"/>
          <w:szCs w:val="28"/>
          <w:shd w:val="clear" w:color="auto" w:fill="FFFFFF"/>
        </w:rPr>
        <w:t>ыборах.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Президент и члены Совета органа ученического самоуправления избираются на </w:t>
      </w:r>
      <w:r w:rsidR="00883715">
        <w:rPr>
          <w:b/>
          <w:sz w:val="28"/>
          <w:szCs w:val="28"/>
          <w:shd w:val="clear" w:color="auto" w:fill="FFFFFF"/>
        </w:rPr>
        <w:t>два</w:t>
      </w:r>
      <w:r w:rsidRPr="005E0548">
        <w:rPr>
          <w:sz w:val="28"/>
          <w:szCs w:val="28"/>
          <w:shd w:val="clear" w:color="auto" w:fill="FFFFFF"/>
        </w:rPr>
        <w:t xml:space="preserve"> год</w:t>
      </w:r>
      <w:r w:rsidR="00883715">
        <w:rPr>
          <w:sz w:val="28"/>
          <w:szCs w:val="28"/>
          <w:shd w:val="clear" w:color="auto" w:fill="FFFFFF"/>
        </w:rPr>
        <w:t>а</w:t>
      </w:r>
      <w:r w:rsidRPr="005E0548">
        <w:rPr>
          <w:sz w:val="28"/>
          <w:szCs w:val="28"/>
          <w:shd w:val="clear" w:color="auto" w:fill="FFFFFF"/>
        </w:rPr>
        <w:t>.</w:t>
      </w:r>
    </w:p>
    <w:p w:rsidR="00CC064D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Выборы организует и проводит избирательная комиссия образовательного учреждения. </w:t>
      </w:r>
    </w:p>
    <w:p w:rsidR="00F4032D" w:rsidRPr="005E0548" w:rsidRDefault="00F4032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6E1E82" w:rsidRPr="005E0548" w:rsidRDefault="006E1E82" w:rsidP="00615B80">
      <w:pPr>
        <w:pStyle w:val="af5"/>
        <w:numPr>
          <w:ilvl w:val="0"/>
          <w:numId w:val="26"/>
        </w:numPr>
        <w:tabs>
          <w:tab w:val="left" w:pos="567"/>
        </w:tabs>
        <w:spacing w:before="120" w:after="120" w:line="276" w:lineRule="auto"/>
        <w:ind w:left="0" w:firstLine="709"/>
        <w:contextualSpacing/>
        <w:rPr>
          <w:rFonts w:ascii="Times New Roman" w:hAnsi="Times New Roman"/>
          <w:b/>
          <w:szCs w:val="28"/>
        </w:rPr>
      </w:pPr>
      <w:r w:rsidRPr="005E0548">
        <w:rPr>
          <w:rFonts w:ascii="Times New Roman" w:hAnsi="Times New Roman"/>
          <w:b/>
          <w:szCs w:val="28"/>
        </w:rPr>
        <w:lastRenderedPageBreak/>
        <w:t>Формирование и полномочия избирательной комиссии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Для организации и проведения </w:t>
      </w:r>
      <w:r w:rsidR="00E47A80">
        <w:rPr>
          <w:sz w:val="28"/>
          <w:szCs w:val="28"/>
          <w:shd w:val="clear" w:color="auto" w:fill="FFFFFF"/>
        </w:rPr>
        <w:t>В</w:t>
      </w:r>
      <w:r w:rsidRPr="005E0548">
        <w:rPr>
          <w:sz w:val="28"/>
          <w:szCs w:val="28"/>
          <w:shd w:val="clear" w:color="auto" w:fill="FFFFFF"/>
        </w:rPr>
        <w:t xml:space="preserve">ыборов </w:t>
      </w:r>
      <w:r w:rsidR="00E47A80">
        <w:rPr>
          <w:sz w:val="28"/>
          <w:szCs w:val="28"/>
          <w:shd w:val="clear" w:color="auto" w:fill="FFFFFF"/>
        </w:rPr>
        <w:t xml:space="preserve">администрацией образовательной организации </w:t>
      </w:r>
      <w:r w:rsidRPr="005E0548">
        <w:rPr>
          <w:sz w:val="28"/>
          <w:szCs w:val="28"/>
          <w:shd w:val="clear" w:color="auto" w:fill="FFFFFF"/>
        </w:rPr>
        <w:t xml:space="preserve">формируется избирательная комиссия (далее – ИК) в количестве от 5 до 11 человек за </w:t>
      </w:r>
      <w:r w:rsidR="00883715">
        <w:rPr>
          <w:sz w:val="28"/>
          <w:szCs w:val="28"/>
          <w:shd w:val="clear" w:color="auto" w:fill="FFFFFF"/>
        </w:rPr>
        <w:t>три</w:t>
      </w:r>
      <w:r w:rsidRPr="005E0548">
        <w:rPr>
          <w:sz w:val="28"/>
          <w:szCs w:val="28"/>
          <w:shd w:val="clear" w:color="auto" w:fill="FFFFFF"/>
        </w:rPr>
        <w:t xml:space="preserve"> недели до проведения выборов по форме согласно Приложению № 1 к настоящему Положению о Выборах.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5E0548">
        <w:rPr>
          <w:sz w:val="28"/>
          <w:szCs w:val="28"/>
          <w:shd w:val="clear" w:color="auto" w:fill="FFFFFF"/>
        </w:rPr>
        <w:t xml:space="preserve">Членами ИК могут быть назначены директор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, заместитель директора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 по воспитательной работе с учащимися, члены родительских комитетов (за исключением родите</w:t>
      </w:r>
      <w:r w:rsidR="00380308">
        <w:rPr>
          <w:sz w:val="28"/>
          <w:szCs w:val="28"/>
          <w:shd w:val="clear" w:color="auto" w:fill="FFFFFF"/>
        </w:rPr>
        <w:t xml:space="preserve">лей кандидатов), представители </w:t>
      </w:r>
      <w:r w:rsidRPr="005E0548">
        <w:rPr>
          <w:sz w:val="28"/>
          <w:szCs w:val="28"/>
          <w:shd w:val="clear" w:color="auto" w:fill="FFFFFF"/>
        </w:rPr>
        <w:t>организации Российского Союза Молодежи и учащиеся 8-11 классов образовательного учреждения, в которой проводятся выборы (за исключением учащихся, являющихся кандидатами и их родственниками).</w:t>
      </w:r>
      <w:proofErr w:type="gramEnd"/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К полномочиям ИК относится: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прием заявок кандидатов на участие в выборах;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проверка подписей, собранных в поддержку кандидатов;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регистрация кандидатов;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gramStart"/>
      <w:r w:rsidR="006E1E82" w:rsidRPr="005E0548">
        <w:rPr>
          <w:sz w:val="28"/>
          <w:szCs w:val="28"/>
          <w:shd w:val="clear" w:color="auto" w:fill="FFFFFF"/>
        </w:rPr>
        <w:t>контроль за</w:t>
      </w:r>
      <w:proofErr w:type="gramEnd"/>
      <w:r w:rsidR="006E1E82" w:rsidRPr="005E0548">
        <w:rPr>
          <w:sz w:val="28"/>
          <w:szCs w:val="28"/>
          <w:shd w:val="clear" w:color="auto" w:fill="FFFFFF"/>
        </w:rPr>
        <w:t xml:space="preserve"> проведением кандидатами агитации;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 xml:space="preserve">проведение дебатов кандидатов; 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проведение голосования и подсчет голосов, отданных за каждого из кандидатов;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определение результатов выборов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Место расположения ИК определяется администрацией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, в которой проводятся выборы. </w:t>
      </w:r>
    </w:p>
    <w:p w:rsidR="006E1E82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Полномочия ИК прекращаются со дня оглашения результатов </w:t>
      </w:r>
      <w:r w:rsidR="007D432C">
        <w:rPr>
          <w:sz w:val="28"/>
          <w:szCs w:val="28"/>
          <w:shd w:val="clear" w:color="auto" w:fill="FFFFFF"/>
        </w:rPr>
        <w:t>В</w:t>
      </w:r>
      <w:r w:rsidRPr="005E0548">
        <w:rPr>
          <w:sz w:val="28"/>
          <w:szCs w:val="28"/>
          <w:shd w:val="clear" w:color="auto" w:fill="FFFFFF"/>
        </w:rPr>
        <w:t>ыборов.</w:t>
      </w:r>
    </w:p>
    <w:p w:rsidR="007D432C" w:rsidRPr="005E0548" w:rsidRDefault="007D432C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6E1E82" w:rsidRPr="005E0548" w:rsidRDefault="006E1E82" w:rsidP="00615B80">
      <w:pPr>
        <w:pStyle w:val="af5"/>
        <w:numPr>
          <w:ilvl w:val="0"/>
          <w:numId w:val="26"/>
        </w:numPr>
        <w:tabs>
          <w:tab w:val="left" w:pos="567"/>
        </w:tabs>
        <w:spacing w:before="120" w:after="120" w:line="276" w:lineRule="auto"/>
        <w:ind w:left="0" w:firstLine="709"/>
        <w:contextualSpacing/>
        <w:rPr>
          <w:rFonts w:ascii="Times New Roman" w:hAnsi="Times New Roman"/>
          <w:b/>
          <w:szCs w:val="28"/>
        </w:rPr>
      </w:pPr>
      <w:r w:rsidRPr="005E0548">
        <w:rPr>
          <w:rFonts w:ascii="Times New Roman" w:hAnsi="Times New Roman"/>
          <w:b/>
          <w:szCs w:val="28"/>
        </w:rPr>
        <w:t>Формирование списка избирателей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Списки избирателей составляются </w:t>
      </w:r>
      <w:r w:rsidR="005D5652">
        <w:rPr>
          <w:sz w:val="28"/>
          <w:szCs w:val="28"/>
          <w:shd w:val="clear" w:color="auto" w:fill="FFFFFF"/>
        </w:rPr>
        <w:t xml:space="preserve">администрацией образовательной организации </w:t>
      </w:r>
      <w:r w:rsidRPr="005E0548">
        <w:rPr>
          <w:sz w:val="28"/>
          <w:szCs w:val="28"/>
          <w:shd w:val="clear" w:color="auto" w:fill="FFFFFF"/>
        </w:rPr>
        <w:t>и предаются в избирательную комиссию образовательно</w:t>
      </w:r>
      <w:r w:rsidR="005D5652">
        <w:rPr>
          <w:sz w:val="28"/>
          <w:szCs w:val="28"/>
          <w:shd w:val="clear" w:color="auto" w:fill="FFFFFF"/>
        </w:rPr>
        <w:t>й организации</w:t>
      </w:r>
      <w:r w:rsidRPr="005E0548">
        <w:rPr>
          <w:sz w:val="28"/>
          <w:szCs w:val="28"/>
          <w:shd w:val="clear" w:color="auto" w:fill="FFFFFF"/>
        </w:rPr>
        <w:t>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Списки избирателей составляются в одном экземпляре по форме согласно приложению № 2 к настоящему Положению о Выборах. Сведения об избирателях располагаются в алфавитном порядке. Список избирателей должен быть подписан председателем ИК образовательного учреждения. 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В список избирателей включаются учащиеся, сотрудники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 и родительский комитет.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Принимать участие в </w:t>
      </w:r>
      <w:r w:rsidR="005D5652">
        <w:rPr>
          <w:sz w:val="28"/>
          <w:szCs w:val="28"/>
          <w:shd w:val="clear" w:color="auto" w:fill="FFFFFF"/>
        </w:rPr>
        <w:t>В</w:t>
      </w:r>
      <w:r w:rsidRPr="005E0548">
        <w:rPr>
          <w:sz w:val="28"/>
          <w:szCs w:val="28"/>
          <w:shd w:val="clear" w:color="auto" w:fill="FFFFFF"/>
        </w:rPr>
        <w:t xml:space="preserve">ыборах в качестве избирателей имеют право учащиеся 2-11 классов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, в которой проводятся </w:t>
      </w:r>
      <w:r w:rsidRPr="005E0548">
        <w:rPr>
          <w:sz w:val="28"/>
          <w:szCs w:val="28"/>
          <w:shd w:val="clear" w:color="auto" w:fill="FFFFFF"/>
        </w:rPr>
        <w:lastRenderedPageBreak/>
        <w:t>выборы, педагогический состав и родительский комитет эт</w:t>
      </w:r>
      <w:r w:rsidR="005D5652">
        <w:rPr>
          <w:sz w:val="28"/>
          <w:szCs w:val="28"/>
          <w:shd w:val="clear" w:color="auto" w:fill="FFFFFF"/>
        </w:rPr>
        <w:t>ой</w:t>
      </w:r>
      <w:r w:rsidRPr="005E0548">
        <w:rPr>
          <w:sz w:val="28"/>
          <w:szCs w:val="28"/>
          <w:shd w:val="clear" w:color="auto" w:fill="FFFFFF"/>
        </w:rPr>
        <w:t xml:space="preserve"> образовательн</w:t>
      </w:r>
      <w:r w:rsidR="005D5652">
        <w:rPr>
          <w:sz w:val="28"/>
          <w:szCs w:val="28"/>
          <w:shd w:val="clear" w:color="auto" w:fill="FFFFFF"/>
        </w:rPr>
        <w:t>ой организации.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Вносить какие-либо изменения в список избирателей после окончания времени голосования и начала подсчета голосов избирателей запрещается.</w:t>
      </w:r>
    </w:p>
    <w:p w:rsidR="006E1E82" w:rsidRPr="005E0548" w:rsidRDefault="006E1E82" w:rsidP="00615B80">
      <w:pPr>
        <w:pStyle w:val="af5"/>
        <w:numPr>
          <w:ilvl w:val="0"/>
          <w:numId w:val="26"/>
        </w:numPr>
        <w:tabs>
          <w:tab w:val="left" w:pos="567"/>
        </w:tabs>
        <w:spacing w:before="120" w:after="120" w:line="276" w:lineRule="auto"/>
        <w:ind w:left="0" w:firstLine="709"/>
        <w:contextualSpacing/>
        <w:rPr>
          <w:rFonts w:ascii="Times New Roman" w:hAnsi="Times New Roman"/>
          <w:b/>
          <w:szCs w:val="28"/>
        </w:rPr>
      </w:pPr>
      <w:r w:rsidRPr="005E0548">
        <w:rPr>
          <w:rFonts w:ascii="Times New Roman" w:hAnsi="Times New Roman"/>
          <w:b/>
          <w:szCs w:val="28"/>
        </w:rPr>
        <w:t>Выдвижение кандидатов на должность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Правом быть избранным на должность Президента обладают учащиеся 8-1</w:t>
      </w:r>
      <w:r w:rsidR="00ED76BD">
        <w:rPr>
          <w:sz w:val="28"/>
          <w:szCs w:val="28"/>
          <w:shd w:val="clear" w:color="auto" w:fill="FFFFFF"/>
        </w:rPr>
        <w:t>0</w:t>
      </w:r>
      <w:r w:rsidRPr="005E0548">
        <w:rPr>
          <w:sz w:val="28"/>
          <w:szCs w:val="28"/>
          <w:shd w:val="clear" w:color="auto" w:fill="FFFFFF"/>
        </w:rPr>
        <w:t xml:space="preserve"> классов, на должность членов Совета – учащие</w:t>
      </w:r>
      <w:r w:rsidR="00170DE1">
        <w:rPr>
          <w:sz w:val="28"/>
          <w:szCs w:val="28"/>
          <w:shd w:val="clear" w:color="auto" w:fill="FFFFFF"/>
        </w:rPr>
        <w:t>ся 5-11 классов образовательной организации</w:t>
      </w:r>
      <w:r w:rsidRPr="005E0548">
        <w:rPr>
          <w:sz w:val="28"/>
          <w:szCs w:val="28"/>
          <w:shd w:val="clear" w:color="auto" w:fill="FFFFFF"/>
        </w:rPr>
        <w:t>, в которо</w:t>
      </w:r>
      <w:r w:rsidR="00170DE1">
        <w:rPr>
          <w:sz w:val="28"/>
          <w:szCs w:val="28"/>
          <w:shd w:val="clear" w:color="auto" w:fill="FFFFFF"/>
        </w:rPr>
        <w:t>й</w:t>
      </w:r>
      <w:r w:rsidRPr="005E0548">
        <w:rPr>
          <w:sz w:val="28"/>
          <w:szCs w:val="28"/>
          <w:shd w:val="clear" w:color="auto" w:fill="FFFFFF"/>
        </w:rPr>
        <w:t xml:space="preserve"> проводятся </w:t>
      </w:r>
      <w:r w:rsidR="00170DE1">
        <w:rPr>
          <w:sz w:val="28"/>
          <w:szCs w:val="28"/>
          <w:shd w:val="clear" w:color="auto" w:fill="FFFFFF"/>
        </w:rPr>
        <w:t>В</w:t>
      </w:r>
      <w:r w:rsidRPr="005E0548">
        <w:rPr>
          <w:sz w:val="28"/>
          <w:szCs w:val="28"/>
          <w:shd w:val="clear" w:color="auto" w:fill="FFFFFF"/>
        </w:rPr>
        <w:t>ыборы.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Для выдвижения кандидата на должность Президента или члена Совета необходимо представить в ИК заявку по форме согласно приложению № 3 к настоящему Положению о Выборах.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Для регистрации кандидат обязан собрать подписи избирателей в поддержку своего выдвижения.</w:t>
      </w:r>
    </w:p>
    <w:p w:rsidR="00170DE1" w:rsidRDefault="006E1E82" w:rsidP="00170DE1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Количество подписей избирателей, необходимых для регистрации кандидата, составляет 5 % от числа избирателей, в</w:t>
      </w:r>
      <w:r w:rsidR="00170DE1">
        <w:rPr>
          <w:sz w:val="28"/>
          <w:szCs w:val="28"/>
          <w:shd w:val="clear" w:color="auto" w:fill="FFFFFF"/>
        </w:rPr>
        <w:t>ключенных в списки избирателей.</w:t>
      </w:r>
    </w:p>
    <w:p w:rsidR="006E1E82" w:rsidRPr="005E0548" w:rsidRDefault="006E1E82" w:rsidP="00170DE1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Сбор подписей в поддержку своего выдвижения может осуществляться кандидатом лично либо при помощи членов инициативной группы.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Подписные ли</w:t>
      </w:r>
      <w:r w:rsidR="00380308">
        <w:rPr>
          <w:sz w:val="28"/>
          <w:szCs w:val="28"/>
          <w:shd w:val="clear" w:color="auto" w:fill="FFFFFF"/>
        </w:rPr>
        <w:t xml:space="preserve">сты оформляются </w:t>
      </w:r>
      <w:r w:rsidRPr="005E0548">
        <w:rPr>
          <w:sz w:val="28"/>
          <w:szCs w:val="28"/>
          <w:shd w:val="clear" w:color="auto" w:fill="FFFFFF"/>
        </w:rPr>
        <w:t>по форме согласно приложению № 4 к настоящему Положению о Выборах.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Инициативная группа в составе не более 10 человек может создаваться кандидатом для сбора подписей, участия в агитации и наблюдения за ходом голосования из числа учащихся 5-11 классов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="00170DE1">
        <w:rPr>
          <w:sz w:val="28"/>
          <w:szCs w:val="28"/>
          <w:shd w:val="clear" w:color="auto" w:fill="FFFFFF"/>
        </w:rPr>
        <w:t>, в которой проводятся В</w:t>
      </w:r>
      <w:r w:rsidRPr="005E0548">
        <w:rPr>
          <w:sz w:val="28"/>
          <w:szCs w:val="28"/>
          <w:shd w:val="clear" w:color="auto" w:fill="FFFFFF"/>
        </w:rPr>
        <w:t xml:space="preserve">ыборы.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Список членов инициативной группы оформляется, согласно приложению № 5 к нас</w:t>
      </w:r>
      <w:r w:rsidR="00170DE1">
        <w:rPr>
          <w:sz w:val="28"/>
          <w:szCs w:val="28"/>
          <w:shd w:val="clear" w:color="auto" w:fill="FFFFFF"/>
        </w:rPr>
        <w:t xml:space="preserve">тоящему Положению о Выборах, и </w:t>
      </w:r>
      <w:r w:rsidRPr="005E0548">
        <w:rPr>
          <w:sz w:val="28"/>
          <w:szCs w:val="28"/>
          <w:shd w:val="clear" w:color="auto" w:fill="FFFFFF"/>
        </w:rPr>
        <w:t>сразу после ее создания представляется кандидатом в ИК.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По результатам проверки подписей, собранных кандидатом для регистрации, ИК регистрирует кандидата и выдает ему удостоверение о регистрации (образец постановления ИК – приложение № 6 к настоящему Положению о Выборах).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Основанием для отказа в регистрации кандидата является 50 % и более подписей избирателей, собранных с нарушениями (образец постановления ИК – приложение № 7 к настоящему Положению о Выборах).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Собранными с нарушениями считаются: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все подписи в подписном листе, оформленном не по форме приложения № 4 к настоящему Положению о Выборах;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все подписи в подписном листе, на котором не указан сборщик подписей и (</w:t>
      </w:r>
      <w:proofErr w:type="gramStart"/>
      <w:r w:rsidR="006E1E82" w:rsidRPr="005E0548">
        <w:rPr>
          <w:sz w:val="28"/>
          <w:szCs w:val="28"/>
          <w:shd w:val="clear" w:color="auto" w:fill="FFFFFF"/>
        </w:rPr>
        <w:t xml:space="preserve">или) </w:t>
      </w:r>
      <w:proofErr w:type="gramEnd"/>
      <w:r w:rsidR="006E1E82" w:rsidRPr="005E0548">
        <w:rPr>
          <w:sz w:val="28"/>
          <w:szCs w:val="28"/>
          <w:shd w:val="clear" w:color="auto" w:fill="FFFFFF"/>
        </w:rPr>
        <w:t>подписной лист не заверен его подписью;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все подписи в подписном листе, если сборщик подписей не является членом инициативной группы или самим кандидатом;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подписи избирателей без указания необходимых сведений об избирателе;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подписи, если при наличии сведений об избирателе отсутствует сама подпись избирателя.</w:t>
      </w:r>
    </w:p>
    <w:p w:rsidR="006E1E82" w:rsidRPr="005E0548" w:rsidRDefault="006E1E82" w:rsidP="00615B80">
      <w:pPr>
        <w:pStyle w:val="af5"/>
        <w:numPr>
          <w:ilvl w:val="0"/>
          <w:numId w:val="26"/>
        </w:numPr>
        <w:tabs>
          <w:tab w:val="left" w:pos="567"/>
        </w:tabs>
        <w:spacing w:before="120" w:after="120" w:line="276" w:lineRule="auto"/>
        <w:ind w:left="0" w:firstLine="709"/>
        <w:contextualSpacing/>
        <w:rPr>
          <w:rFonts w:ascii="Times New Roman" w:hAnsi="Times New Roman"/>
          <w:b/>
          <w:szCs w:val="28"/>
        </w:rPr>
      </w:pPr>
      <w:r w:rsidRPr="005E0548">
        <w:rPr>
          <w:rFonts w:ascii="Times New Roman" w:hAnsi="Times New Roman"/>
          <w:b/>
          <w:szCs w:val="28"/>
        </w:rPr>
        <w:t>Организация и проведение агитационной работы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Агитационный период начинается со дня выдвижения кандидата, т.е. со дня представления в ИК кан</w:t>
      </w:r>
      <w:r w:rsidR="00B71665">
        <w:rPr>
          <w:sz w:val="28"/>
          <w:szCs w:val="28"/>
          <w:shd w:val="clear" w:color="auto" w:fill="FFFFFF"/>
        </w:rPr>
        <w:t xml:space="preserve">дидатом заявки, и оканчивается </w:t>
      </w:r>
      <w:r w:rsidRPr="005E0548">
        <w:rPr>
          <w:sz w:val="28"/>
          <w:szCs w:val="28"/>
          <w:shd w:val="clear" w:color="auto" w:fill="FFFFFF"/>
        </w:rPr>
        <w:t>за одни сутки до дня голосования.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Агитация проводится путем: 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изготовления и распространения агитационных листовок;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размещения агитационных печатных материалов в местах, специально определенных администрацией школы;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 xml:space="preserve">проведения встреч с избирателями; 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участия в дебатах кандидатов;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использования информационных средств (радио, телевидение</w:t>
      </w:r>
      <w:r w:rsidR="005D605F">
        <w:rPr>
          <w:sz w:val="28"/>
          <w:szCs w:val="28"/>
          <w:shd w:val="clear" w:color="auto" w:fill="FFFFFF"/>
        </w:rPr>
        <w:t xml:space="preserve"> образовательной организации</w:t>
      </w:r>
      <w:r w:rsidR="006E1E82" w:rsidRPr="005E0548">
        <w:rPr>
          <w:sz w:val="28"/>
          <w:szCs w:val="28"/>
          <w:shd w:val="clear" w:color="auto" w:fill="FFFFFF"/>
        </w:rPr>
        <w:t>).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При размещении агитационных печатных материалов в определенных местах, при предоставлении информационных средств и помещений для проведения встреч с избирателями должен соблюдаться принцип равенства кандидатов.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ИК может отменить регистрацию кандидата. Основаниями для отмены регистрации являются нарушения при проведении агитации: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агитационные печатные материалы размещены, в местах не определенных для этого;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агитация против кандидатов – оппонентов носит клеветнический, порочащий характер;</w:t>
      </w:r>
    </w:p>
    <w:p w:rsidR="006E1E82" w:rsidRPr="005E0548" w:rsidRDefault="005D605F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подкуп избирателей путем вручения им подарков.</w:t>
      </w:r>
    </w:p>
    <w:p w:rsidR="006E1E82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Решение об отмене регистрации кандидата принимается ИК (образец постановления ИК - приложение № 8 к н</w:t>
      </w:r>
      <w:r w:rsidR="005D605F">
        <w:rPr>
          <w:sz w:val="28"/>
          <w:szCs w:val="28"/>
          <w:shd w:val="clear" w:color="auto" w:fill="FFFFFF"/>
        </w:rPr>
        <w:t xml:space="preserve">астоящему Положению о Выборах) </w:t>
      </w:r>
      <w:r w:rsidRPr="005E0548">
        <w:rPr>
          <w:sz w:val="28"/>
          <w:szCs w:val="28"/>
          <w:shd w:val="clear" w:color="auto" w:fill="FFFFFF"/>
        </w:rPr>
        <w:t>на основании заявления иного кандидата либо избирателя, если факты, указанные в заявлении подтверждены (фото, видео – съемка, показания свидетелей).</w:t>
      </w:r>
    </w:p>
    <w:p w:rsidR="00F4032D" w:rsidRDefault="00F4032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F4032D" w:rsidRDefault="00F4032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F4032D" w:rsidRDefault="00F4032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6E1E82" w:rsidRDefault="006E1E82" w:rsidP="00615B80">
      <w:pPr>
        <w:pStyle w:val="af5"/>
        <w:numPr>
          <w:ilvl w:val="0"/>
          <w:numId w:val="26"/>
        </w:numPr>
        <w:tabs>
          <w:tab w:val="left" w:pos="567"/>
        </w:tabs>
        <w:spacing w:line="276" w:lineRule="auto"/>
        <w:ind w:left="0" w:firstLine="709"/>
        <w:contextualSpacing/>
        <w:rPr>
          <w:rFonts w:ascii="Times New Roman" w:hAnsi="Times New Roman"/>
          <w:b/>
          <w:szCs w:val="28"/>
        </w:rPr>
      </w:pPr>
      <w:r w:rsidRPr="005E0548">
        <w:rPr>
          <w:rFonts w:ascii="Times New Roman" w:hAnsi="Times New Roman"/>
          <w:b/>
          <w:szCs w:val="28"/>
        </w:rPr>
        <w:lastRenderedPageBreak/>
        <w:t>Проведение выборов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Выборы Президента и членов Совета органа ученического самоуправл</w:t>
      </w:r>
      <w:r w:rsidR="00B71665">
        <w:rPr>
          <w:sz w:val="28"/>
          <w:szCs w:val="28"/>
          <w:shd w:val="clear" w:color="auto" w:fill="FFFFFF"/>
        </w:rPr>
        <w:t xml:space="preserve">ения образовательной организации </w:t>
      </w:r>
      <w:r w:rsidRPr="005E0548">
        <w:rPr>
          <w:sz w:val="28"/>
          <w:szCs w:val="28"/>
          <w:shd w:val="clear" w:color="auto" w:fill="FFFFFF"/>
        </w:rPr>
        <w:t xml:space="preserve">проходят </w:t>
      </w:r>
      <w:r w:rsidR="007C0FAD">
        <w:rPr>
          <w:sz w:val="28"/>
          <w:szCs w:val="28"/>
          <w:shd w:val="clear" w:color="auto" w:fill="FFFFFF"/>
        </w:rPr>
        <w:t xml:space="preserve">с </w:t>
      </w:r>
      <w:r w:rsidR="00257536">
        <w:rPr>
          <w:b/>
          <w:sz w:val="28"/>
          <w:szCs w:val="28"/>
          <w:shd w:val="clear" w:color="auto" w:fill="FFFFFF"/>
        </w:rPr>
        <w:t>24 по 28 сентября</w:t>
      </w:r>
      <w:r w:rsidR="00DB4E93" w:rsidRPr="00257536">
        <w:rPr>
          <w:b/>
          <w:sz w:val="28"/>
          <w:szCs w:val="28"/>
          <w:shd w:val="clear" w:color="auto" w:fill="FFFFFF"/>
        </w:rPr>
        <w:t xml:space="preserve"> 201</w:t>
      </w:r>
      <w:r w:rsidR="00257536">
        <w:rPr>
          <w:b/>
          <w:sz w:val="28"/>
          <w:szCs w:val="28"/>
          <w:shd w:val="clear" w:color="auto" w:fill="FFFFFF"/>
        </w:rPr>
        <w:t>8</w:t>
      </w:r>
      <w:r w:rsidR="00DB4E93" w:rsidRPr="005E0548">
        <w:rPr>
          <w:sz w:val="28"/>
          <w:szCs w:val="28"/>
          <w:shd w:val="clear" w:color="auto" w:fill="FFFFFF"/>
        </w:rPr>
        <w:t xml:space="preserve"> года.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Помещение для проведения голосования предоставляется администрацией образовательного учреждения.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В помещении для голосования размещаются специально оборудованные места для тайного голосования, снабженные письменными принадлежностями.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В помещении для голосования должен находиться стенд, на котором размещается информация о кандидатах, образец заполнения бюллетеня.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В помещении для голосования размещаются ящики для голосования.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Помещение для голосования должно быть оборудовано таким образом, чтобы места выдачи избирательных бюллетеней, места для тайного голосования и ящики для голосования одновременно находились в поле зрения членов избирательной комиссии и наблюдателей.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Технологическое оборудование (кабины для голосования, ящики для голосования, флаги Российской Федерации и субъекта Российской Федерации, где проводятся выборы) предоставляются региональной избирательной комиссией.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Для предоставления технологического оборудования </w:t>
      </w:r>
      <w:r w:rsidR="005D605F">
        <w:rPr>
          <w:sz w:val="28"/>
          <w:szCs w:val="28"/>
          <w:shd w:val="clear" w:color="auto" w:fill="FFFFFF"/>
        </w:rPr>
        <w:t>образовательным организациям</w:t>
      </w:r>
      <w:r w:rsidRPr="005E0548">
        <w:rPr>
          <w:sz w:val="28"/>
          <w:szCs w:val="28"/>
          <w:shd w:val="clear" w:color="auto" w:fill="FFFFFF"/>
        </w:rPr>
        <w:t>, участвующим в выборах, уполномоченными лицами (организаторами выборов) направляется предварительная заявка в адрес региональной избирательной комиссии на получение данного оборудования с указанием количества необходимых единиц, срока использования, перечня учебных заведений и лиц, ответственных за сохранность оборудования.</w:t>
      </w:r>
    </w:p>
    <w:p w:rsidR="006E1E82" w:rsidRPr="005E0548" w:rsidRDefault="00B7166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Для участия в голосовании на В</w:t>
      </w:r>
      <w:r w:rsidR="006E1E82" w:rsidRPr="005E0548">
        <w:rPr>
          <w:sz w:val="28"/>
          <w:szCs w:val="28"/>
          <w:shd w:val="clear" w:color="auto" w:fill="FFFFFF"/>
        </w:rPr>
        <w:t>ыборах Президента избиратель получает бюллетень.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Бюллетени для голосования изготовляются ИК по числу избирателей, включенных в списки избирателей по форме согласно приложению № 9 к настоящему Положению о Выборах.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В день голосования, перед началом голосования, председатель комиссии опечатывает ящики для голосования в присутствии членов избирательной комиссии, наблюдателей.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Избирательные бюллетени выдаются избирателям, включенным в список избирателей.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Каждый избиратель голосует лично. Голосование за других лиц не допускается.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lastRenderedPageBreak/>
        <w:t>При получении бюллетеня избиратель расписывается в списке избирателей, напротив своей фамилии. Член комиссии, выдавший избирателю бюллетень, также расписывается в соответствующей графе списка избирателей.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5E0548">
        <w:rPr>
          <w:sz w:val="28"/>
          <w:szCs w:val="28"/>
          <w:shd w:val="clear" w:color="auto" w:fill="FFFFFF"/>
        </w:rPr>
        <w:t>Голосование проводится путем нанесения избирателем в избирательном бюллетене любого знака в квадрате, относящемуся к кандидату, в пользу которого сделан выбор.</w:t>
      </w:r>
      <w:proofErr w:type="gramEnd"/>
    </w:p>
    <w:p w:rsidR="006E1E82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Заполненные избирательные бюллетени опускаются в стационарный ящик для голосования.</w:t>
      </w:r>
    </w:p>
    <w:p w:rsidR="00D3607A" w:rsidRDefault="00D3607A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Для осуществления мониторинга за ходом </w:t>
      </w:r>
      <w:proofErr w:type="gramStart"/>
      <w:r>
        <w:rPr>
          <w:sz w:val="28"/>
          <w:szCs w:val="28"/>
          <w:shd w:val="clear" w:color="auto" w:fill="FFFFFF"/>
        </w:rPr>
        <w:t>проведения выборов президентов органов ученического самоуправления общеобразовательных организаций</w:t>
      </w:r>
      <w:proofErr w:type="gramEnd"/>
      <w:r>
        <w:rPr>
          <w:sz w:val="28"/>
          <w:szCs w:val="28"/>
          <w:shd w:val="clear" w:color="auto" w:fill="FFFFFF"/>
        </w:rPr>
        <w:t xml:space="preserve"> привлекаются наблюдатели Корпуса общественных наблюдателей РСМ Республики Крым.</w:t>
      </w:r>
    </w:p>
    <w:p w:rsidR="00B71665" w:rsidRPr="005E0548" w:rsidRDefault="00B7166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6E1E82" w:rsidRDefault="006E1E82" w:rsidP="00615B80">
      <w:pPr>
        <w:pStyle w:val="af5"/>
        <w:numPr>
          <w:ilvl w:val="0"/>
          <w:numId w:val="26"/>
        </w:numPr>
        <w:tabs>
          <w:tab w:val="left" w:pos="567"/>
        </w:tabs>
        <w:spacing w:line="276" w:lineRule="auto"/>
        <w:ind w:left="0" w:firstLine="709"/>
        <w:contextualSpacing/>
        <w:rPr>
          <w:rFonts w:ascii="Times New Roman" w:hAnsi="Times New Roman"/>
          <w:b/>
          <w:szCs w:val="28"/>
        </w:rPr>
      </w:pPr>
      <w:r w:rsidRPr="005E0548">
        <w:rPr>
          <w:rFonts w:ascii="Times New Roman" w:hAnsi="Times New Roman"/>
          <w:b/>
          <w:szCs w:val="28"/>
        </w:rPr>
        <w:t xml:space="preserve">Итоги голосования и результаты </w:t>
      </w:r>
      <w:r w:rsidR="00B71665">
        <w:rPr>
          <w:rFonts w:ascii="Times New Roman" w:hAnsi="Times New Roman"/>
          <w:b/>
          <w:szCs w:val="28"/>
        </w:rPr>
        <w:t>В</w:t>
      </w:r>
      <w:r w:rsidRPr="005E0548">
        <w:rPr>
          <w:rFonts w:ascii="Times New Roman" w:hAnsi="Times New Roman"/>
          <w:b/>
          <w:szCs w:val="28"/>
        </w:rPr>
        <w:t>ыборов</w:t>
      </w:r>
    </w:p>
    <w:p w:rsidR="00B71665" w:rsidRPr="005E0548" w:rsidRDefault="00B71665" w:rsidP="00B71665">
      <w:pPr>
        <w:pStyle w:val="af5"/>
        <w:tabs>
          <w:tab w:val="left" w:pos="567"/>
        </w:tabs>
        <w:spacing w:line="276" w:lineRule="auto"/>
        <w:ind w:left="709"/>
        <w:contextualSpacing/>
        <w:jc w:val="left"/>
        <w:rPr>
          <w:rFonts w:ascii="Times New Roman" w:hAnsi="Times New Roman"/>
          <w:b/>
          <w:szCs w:val="28"/>
        </w:rPr>
      </w:pP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Перед вскрытием ящиков члены комиссии в присутствии наблюдателей подсчитывают и погашают неиспользованные избирательные бюллетени, число которых оглашается и заносится в итоговый протокол (Приложение № 10).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Число </w:t>
      </w:r>
      <w:proofErr w:type="gramStart"/>
      <w:r w:rsidRPr="005E0548">
        <w:rPr>
          <w:sz w:val="28"/>
          <w:szCs w:val="28"/>
          <w:shd w:val="clear" w:color="auto" w:fill="FFFFFF"/>
        </w:rPr>
        <w:t>избирателей, принявших участие в голосовании определяется</w:t>
      </w:r>
      <w:proofErr w:type="gramEnd"/>
      <w:r w:rsidRPr="005E0548">
        <w:rPr>
          <w:sz w:val="28"/>
          <w:szCs w:val="28"/>
          <w:shd w:val="clear" w:color="auto" w:fill="FFFFFF"/>
        </w:rPr>
        <w:t xml:space="preserve"> по числу подписей в списке избирателей.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После проверки состояния печатей на ящиках, последние </w:t>
      </w:r>
      <w:proofErr w:type="gramStart"/>
      <w:r w:rsidRPr="005E0548">
        <w:rPr>
          <w:sz w:val="28"/>
          <w:szCs w:val="28"/>
          <w:shd w:val="clear" w:color="auto" w:fill="FFFFFF"/>
        </w:rPr>
        <w:t>вскрываются</w:t>
      </w:r>
      <w:proofErr w:type="gramEnd"/>
      <w:r w:rsidRPr="005E0548">
        <w:rPr>
          <w:sz w:val="28"/>
          <w:szCs w:val="28"/>
          <w:shd w:val="clear" w:color="auto" w:fill="FFFFFF"/>
        </w:rPr>
        <w:t xml:space="preserve"> и производится непосредственный подсчет голосов избирателей путем сортировки бюллетеней по голосам, поданным за каждого кандидата, отделяя при этом недействительные бюллетени.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Недействительными считаются избирательные бюллетени, по которым невозможно установить волеизъявление избирателей.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Избирате</w:t>
      </w:r>
      <w:r w:rsidR="00BC231B">
        <w:rPr>
          <w:sz w:val="28"/>
          <w:szCs w:val="28"/>
          <w:shd w:val="clear" w:color="auto" w:fill="FFFFFF"/>
        </w:rPr>
        <w:t xml:space="preserve">льная комиссия образовательной организации </w:t>
      </w:r>
      <w:r w:rsidRPr="005E0548">
        <w:rPr>
          <w:sz w:val="28"/>
          <w:szCs w:val="28"/>
          <w:shd w:val="clear" w:color="auto" w:fill="FFFFFF"/>
        </w:rPr>
        <w:t>заполняет итоговый протокол.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Избранным считается кандидат, получивший при голосовании больше по отношению к другому кандидату (другим кандидатам) число голосов избирателей.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Если два кандидата набрали равное количество голосов, то победившим признается кандидат, который зарегистрировался в качестве кандидата раньше по времени.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Кандидат, набравший наибольшее количество голосов избирателей, в случае отказа от должности извещает об этом ИК в письменном виде до принятия постановления о результатах выборов, в течение одного дня после дня голосования.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lastRenderedPageBreak/>
        <w:t>В трехдневный срок после определения результатов выборов в образовательном учреждении проводится инаугурация Президента ученического самоуправления.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Организаторы выборов принимают решение о поощрении наиболее активных уч</w:t>
      </w:r>
      <w:r w:rsidR="005D605F">
        <w:rPr>
          <w:sz w:val="28"/>
          <w:szCs w:val="28"/>
          <w:shd w:val="clear" w:color="auto" w:fill="FFFFFF"/>
        </w:rPr>
        <w:t>астников выборов, лучшего члена</w:t>
      </w:r>
      <w:r w:rsidRPr="005E0548">
        <w:rPr>
          <w:sz w:val="28"/>
          <w:szCs w:val="28"/>
          <w:shd w:val="clear" w:color="auto" w:fill="FFFFFF"/>
        </w:rPr>
        <w:t xml:space="preserve"> избирательной комиссии.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Не ранее чем на третий день после дня голосования, на основании протокола об итогах голосования школьная избирательная комиссия принимает постановление о результатах выборов (приложение № 11 к настоящему Положению о Выборах) и определяет кандидатов, набравших наибольшее количество голосов избирателей, избранных на должность Президента и членов Совета органа ученического самоуправления школы.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По итогам проведения Выборов избирательная комиссия представляет отчет в региональ</w:t>
      </w:r>
      <w:r w:rsidR="005E0548" w:rsidRPr="005E0548">
        <w:rPr>
          <w:sz w:val="28"/>
          <w:szCs w:val="28"/>
          <w:shd w:val="clear" w:color="auto" w:fill="FFFFFF"/>
        </w:rPr>
        <w:t>ный орган координации Выборов.</w:t>
      </w:r>
    </w:p>
    <w:p w:rsidR="0040335B" w:rsidRDefault="0040335B" w:rsidP="005E0548">
      <w:pPr>
        <w:pStyle w:val="af5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6E1E82" w:rsidRPr="00E50D2C" w:rsidRDefault="00CC064D" w:rsidP="005E0548">
      <w:pPr>
        <w:pStyle w:val="af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="006E1E82" w:rsidRPr="00E50D2C">
        <w:rPr>
          <w:rFonts w:ascii="Times New Roman" w:hAnsi="Times New Roman"/>
          <w:b/>
          <w:sz w:val="26"/>
          <w:szCs w:val="26"/>
        </w:rPr>
        <w:t>сновные мероприятия по подготовке и проведению выборов в органы ученического самоуправления</w:t>
      </w:r>
    </w:p>
    <w:p w:rsidR="006E1E82" w:rsidRPr="00E50D2C" w:rsidRDefault="006E1E82" w:rsidP="006E1E8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2693"/>
        <w:gridCol w:w="2693"/>
      </w:tblGrid>
      <w:tr w:rsidR="006E1E82" w:rsidRPr="00E50D2C" w:rsidTr="00DB4E93">
        <w:trPr>
          <w:tblHeader/>
        </w:trPr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spacing w:line="192" w:lineRule="auto"/>
              <w:jc w:val="center"/>
              <w:rPr>
                <w:b/>
                <w:bCs/>
                <w:spacing w:val="-5"/>
              </w:rPr>
            </w:pPr>
            <w:r w:rsidRPr="00E50D2C">
              <w:rPr>
                <w:b/>
                <w:spacing w:val="-5"/>
              </w:rPr>
              <w:t>№</w:t>
            </w: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d"/>
              <w:spacing w:line="192" w:lineRule="auto"/>
              <w:jc w:val="center"/>
              <w:rPr>
                <w:b/>
                <w:bCs/>
                <w:spacing w:val="-5"/>
              </w:rPr>
            </w:pPr>
          </w:p>
          <w:p w:rsidR="006E1E82" w:rsidRPr="00E50D2C" w:rsidRDefault="006E1E82" w:rsidP="00DB4E93">
            <w:pPr>
              <w:pStyle w:val="ad"/>
              <w:spacing w:line="192" w:lineRule="auto"/>
              <w:jc w:val="center"/>
              <w:rPr>
                <w:b/>
                <w:bCs/>
                <w:spacing w:val="-5"/>
              </w:rPr>
            </w:pPr>
            <w:r w:rsidRPr="00E50D2C">
              <w:rPr>
                <w:b/>
                <w:bCs/>
                <w:spacing w:val="-5"/>
              </w:rPr>
              <w:t>Мероприятие</w:t>
            </w:r>
          </w:p>
          <w:p w:rsidR="006E1E82" w:rsidRPr="00E50D2C" w:rsidRDefault="006E1E82" w:rsidP="00DB4E93">
            <w:pPr>
              <w:pStyle w:val="ad"/>
              <w:spacing w:line="192" w:lineRule="auto"/>
              <w:jc w:val="center"/>
              <w:rPr>
                <w:b/>
                <w:bCs/>
                <w:spacing w:val="-5"/>
              </w:rPr>
            </w:pP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d"/>
              <w:spacing w:line="192" w:lineRule="auto"/>
              <w:jc w:val="center"/>
              <w:rPr>
                <w:b/>
                <w:bCs/>
                <w:spacing w:val="-5"/>
              </w:rPr>
            </w:pPr>
            <w:r w:rsidRPr="00E50D2C">
              <w:rPr>
                <w:b/>
                <w:spacing w:val="-5"/>
              </w:rPr>
              <w:t>Сроки проведения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d"/>
              <w:spacing w:line="192" w:lineRule="auto"/>
              <w:jc w:val="center"/>
              <w:rPr>
                <w:b/>
                <w:bCs/>
                <w:spacing w:val="-5"/>
              </w:rPr>
            </w:pPr>
            <w:r w:rsidRPr="00E50D2C">
              <w:rPr>
                <w:b/>
                <w:bCs/>
                <w:spacing w:val="-5"/>
              </w:rPr>
              <w:t>Исполнители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23"/>
              <w:numPr>
                <w:ilvl w:val="12"/>
                <w:numId w:val="0"/>
              </w:numPr>
              <w:spacing w:before="0" w:line="204" w:lineRule="auto"/>
              <w:jc w:val="center"/>
              <w:rPr>
                <w:sz w:val="24"/>
                <w:szCs w:val="24"/>
              </w:rPr>
            </w:pPr>
            <w:r w:rsidRPr="00E50D2C">
              <w:rPr>
                <w:sz w:val="24"/>
                <w:szCs w:val="24"/>
              </w:rPr>
              <w:t>Проведение первого организационного совещания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257536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</w:t>
            </w:r>
            <w:proofErr w:type="gramStart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позднее</w:t>
            </w:r>
            <w:proofErr w:type="gramEnd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0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pacing w:val="-5"/>
                <w:szCs w:val="24"/>
              </w:rPr>
            </w:pPr>
            <w:r w:rsidRPr="00E50D2C">
              <w:rPr>
                <w:szCs w:val="24"/>
              </w:rPr>
              <w:t>организаторы выборов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spacing w:line="204" w:lineRule="auto"/>
              <w:jc w:val="center"/>
            </w:pPr>
            <w:r w:rsidRPr="00E50D2C">
              <w:t>Определение даты проведения выборов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на первом организационном совещании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организаторы выборов</w:t>
            </w:r>
          </w:p>
        </w:tc>
      </w:tr>
      <w:tr w:rsidR="006E1E82" w:rsidRPr="00E50D2C" w:rsidTr="00DB4E93">
        <w:trPr>
          <w:trHeight w:val="1061"/>
        </w:trPr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  <w:p w:rsidR="006E1E82" w:rsidRPr="00E50D2C" w:rsidRDefault="006E1E82" w:rsidP="00DB4E93">
            <w:pPr>
              <w:pStyle w:val="ad"/>
              <w:spacing w:line="204" w:lineRule="auto"/>
              <w:jc w:val="center"/>
              <w:rPr>
                <w:spacing w:val="-5"/>
              </w:rPr>
            </w:pPr>
          </w:p>
          <w:p w:rsidR="006E1E82" w:rsidRPr="00E50D2C" w:rsidRDefault="006E1E82" w:rsidP="00DB4E93">
            <w:pPr>
              <w:pStyle w:val="ad"/>
              <w:spacing w:line="204" w:lineRule="auto"/>
              <w:jc w:val="center"/>
              <w:rPr>
                <w:spacing w:val="-5"/>
              </w:rPr>
            </w:pPr>
          </w:p>
          <w:p w:rsidR="006E1E82" w:rsidRPr="00E50D2C" w:rsidRDefault="006E1E82" w:rsidP="00DB4E93">
            <w:pPr>
              <w:pStyle w:val="ad"/>
              <w:spacing w:line="204" w:lineRule="auto"/>
              <w:jc w:val="center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spacing w:line="204" w:lineRule="auto"/>
              <w:jc w:val="center"/>
            </w:pPr>
            <w:r w:rsidRPr="00E50D2C">
              <w:t>Составление списков избирателей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257536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</w:t>
            </w:r>
            <w:proofErr w:type="gramStart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позднее</w:t>
            </w:r>
            <w:proofErr w:type="gramEnd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администрация школы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Формирование избирательной комиссии школы (ИК)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257536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</w:t>
            </w:r>
            <w:proofErr w:type="gramStart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позднее</w:t>
            </w:r>
            <w:proofErr w:type="gramEnd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организаторы выборов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Обучение членов ИК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257536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</w:t>
            </w:r>
            <w:proofErr w:type="gramStart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позднее</w:t>
            </w:r>
            <w:proofErr w:type="gramEnd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избирательная комиссия  региона, организаторы выборов</w:t>
            </w:r>
          </w:p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Передача в ИК списков избирателей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257536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</w:t>
            </w:r>
            <w:proofErr w:type="gramStart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позднее</w:t>
            </w:r>
            <w:proofErr w:type="gramEnd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администрация школы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Выдвижение кандидатов (представление заявок в ИК)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257536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в период с </w:t>
            </w:r>
            <w:r w:rsidR="0025753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по 1</w:t>
            </w:r>
            <w:r w:rsidR="00DB4E93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день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кандидаты, ИК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Предоставление кандидатам образца подписного листа и сведений о количестве подписей избирателей, необходимых для регистрации кандидата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сразу после представления заявки кандидатом в ИК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ИК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Представление в ИК сведений о составе инициативной группы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сразу после формирования инициативной группы (перед началом сбора подписей)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кандидат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Сбор подписей избирателей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со дня выдвижения кандидата и по 10 день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кандидат, члены инициативной группы</w:t>
            </w:r>
          </w:p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Представление в ИК подписей избирателей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</w:t>
            </w:r>
            <w:proofErr w:type="gramStart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позднее</w:t>
            </w:r>
            <w:proofErr w:type="gramEnd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DB4E93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кандидат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Проверка подписей, собранных кандидатом для регистрации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в течение трех дней со дня представления подписей кандидатом в ИК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ИК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Регистрация кандидатов (принятие решения об отказе в регистрации)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сразу после проверки подписей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ИК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Проведение агитации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начинается со дня выдвижения кандидата и заканчивается за одни сутки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кандидат, члены инициативной группы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Проведение дебатов кандидатов</w:t>
            </w:r>
          </w:p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в дни, установленные ИК</w:t>
            </w:r>
          </w:p>
        </w:tc>
        <w:tc>
          <w:tcPr>
            <w:tcW w:w="2693" w:type="dxa"/>
            <w:vAlign w:val="center"/>
          </w:tcPr>
          <w:p w:rsidR="006E1E82" w:rsidRPr="00E50D2C" w:rsidRDefault="005D605F" w:rsidP="00DB4E93">
            <w:pPr>
              <w:pStyle w:val="af8"/>
              <w:spacing w:line="192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избирательная</w:t>
            </w:r>
            <w:proofErr w:type="gramEnd"/>
            <w:r w:rsidR="006E1E82" w:rsidRPr="00E50D2C">
              <w:rPr>
                <w:szCs w:val="24"/>
              </w:rPr>
              <w:t xml:space="preserve"> </w:t>
            </w:r>
            <w:proofErr w:type="spellStart"/>
            <w:r w:rsidR="006E1E82" w:rsidRPr="00E50D2C">
              <w:rPr>
                <w:szCs w:val="24"/>
              </w:rPr>
              <w:t>комиссия</w:t>
            </w:r>
            <w:r w:rsidRPr="005D605F">
              <w:rPr>
                <w:szCs w:val="24"/>
                <w:shd w:val="clear" w:color="auto" w:fill="FFFFFF"/>
              </w:rPr>
              <w:t>образовательной</w:t>
            </w:r>
            <w:proofErr w:type="spellEnd"/>
            <w:r w:rsidRPr="005D605F">
              <w:rPr>
                <w:szCs w:val="24"/>
                <w:shd w:val="clear" w:color="auto" w:fill="FFFFFF"/>
              </w:rPr>
              <w:t xml:space="preserve"> организации</w:t>
            </w:r>
            <w:r w:rsidR="006E1E82" w:rsidRPr="00E50D2C">
              <w:rPr>
                <w:szCs w:val="24"/>
              </w:rPr>
              <w:t>, кандидаты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Представление в ИК жалоб на нарушения при проведении агитации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</w:t>
            </w:r>
            <w:proofErr w:type="gramStart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позднее</w:t>
            </w:r>
            <w:proofErr w:type="gramEnd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>за 2 дня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кандидаты, избиратели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Проверка фактов, изложенных в жалобе на нарушения при проведении агитации и принятие решения по существу (решение об отмене регистрации кандидата либо решение оставить жалобу без удовлетворения)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в течение одного дня после поступления жалобы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Составление и обнародование списка кандидатов (выдвинутых и зарегистрированных)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сразу после выдвижения кандидатов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Изготовление бюллетеней для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</w:t>
            </w:r>
            <w:proofErr w:type="gramStart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позднее</w:t>
            </w:r>
            <w:proofErr w:type="gramEnd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DB4E9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Оповещение избирателей о месте  и времени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</w:t>
            </w:r>
            <w:proofErr w:type="gramStart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позднее</w:t>
            </w:r>
            <w:proofErr w:type="gramEnd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DB4E9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Получение технологического оборудования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</w:t>
            </w:r>
            <w:proofErr w:type="gramStart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позднее</w:t>
            </w:r>
            <w:proofErr w:type="gramEnd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DB4E9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организаторы выборов, избирательная комиссия региона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Подготовка помещения для голосования, изготовление информационного стенда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</w:t>
            </w:r>
            <w:proofErr w:type="gramStart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позднее</w:t>
            </w:r>
            <w:proofErr w:type="gramEnd"/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>за 2 дня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администрация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  <w:r w:rsidRPr="00E50D2C">
              <w:rPr>
                <w:szCs w:val="24"/>
              </w:rPr>
              <w:t xml:space="preserve">, 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Установка технологического оборудования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организаторы выборов, избирательная комиссия региона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Проведение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в день голосования,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с 9.00 часов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>до 15.00 часов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Подведение итогов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сразу после проведения голосования с 15.00 часов до 18.00 часов в день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 xml:space="preserve">Реализация права кандидата </w:t>
            </w:r>
            <w:r w:rsidRPr="00E50D2C">
              <w:rPr>
                <w:rFonts w:ascii="Times New Roman" w:hAnsi="Times New Roman"/>
                <w:sz w:val="24"/>
                <w:szCs w:val="24"/>
              </w:rPr>
              <w:lastRenderedPageBreak/>
              <w:t>отказаться от должности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в течение одного дня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после дня голосования,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>до принятия постановления о результатах выборов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lastRenderedPageBreak/>
              <w:t xml:space="preserve">кандидат, набравший </w:t>
            </w:r>
            <w:r w:rsidRPr="00E50D2C">
              <w:rPr>
                <w:szCs w:val="24"/>
              </w:rPr>
              <w:lastRenderedPageBreak/>
              <w:t>наибольшее количество голосов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Определение результатов выборов (принятие постановления о результатах выборов)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не ранее чем на третий день после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 xml:space="preserve">Инаугурация избранного Президента </w:t>
            </w:r>
            <w:r w:rsidR="005D605F" w:rsidRPr="005D605F">
              <w:rPr>
                <w:sz w:val="24"/>
                <w:szCs w:val="24"/>
                <w:shd w:val="clear" w:color="auto" w:fill="FFFFFF"/>
              </w:rPr>
              <w:t>образовательной организации</w:t>
            </w:r>
            <w:r w:rsidRPr="00E50D2C">
              <w:rPr>
                <w:rFonts w:ascii="Times New Roman" w:hAnsi="Times New Roman"/>
                <w:sz w:val="24"/>
                <w:szCs w:val="24"/>
              </w:rPr>
              <w:t xml:space="preserve"> и поощрение участников выборов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в пятидневный срок после определения результатов выборов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организаторы выборов</w:t>
            </w:r>
          </w:p>
        </w:tc>
      </w:tr>
    </w:tbl>
    <w:p w:rsidR="006E1E82" w:rsidRPr="003E5CC8" w:rsidRDefault="006E1E82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6E1E82" w:rsidRDefault="006E1E82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6E1E82" w:rsidRDefault="006E1E82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6E1E82" w:rsidRDefault="006E1E82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6E1E82" w:rsidRDefault="006E1E82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40335B" w:rsidRDefault="0040335B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40335B" w:rsidRDefault="0040335B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40335B" w:rsidRDefault="0040335B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40335B" w:rsidRDefault="0040335B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40335B" w:rsidRDefault="0040335B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40335B" w:rsidRDefault="0040335B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40335B" w:rsidRDefault="0040335B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40335B" w:rsidRDefault="0040335B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40335B" w:rsidRDefault="0040335B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40335B" w:rsidRDefault="0040335B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40335B" w:rsidSect="00F4032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71" w:rsidRDefault="00EE1671">
      <w:r>
        <w:separator/>
      </w:r>
    </w:p>
  </w:endnote>
  <w:endnote w:type="continuationSeparator" w:id="0">
    <w:p w:rsidR="00EE1671" w:rsidRDefault="00EE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71" w:rsidRDefault="00EE1671">
      <w:r>
        <w:separator/>
      </w:r>
    </w:p>
  </w:footnote>
  <w:footnote w:type="continuationSeparator" w:id="0">
    <w:p w:rsidR="00EE1671" w:rsidRDefault="00EE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826CD190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shd w:val="clear" w:color="auto" w:fil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color w:val="000000"/>
        <w:spacing w:val="6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2A722D"/>
    <w:multiLevelType w:val="hybridMultilevel"/>
    <w:tmpl w:val="0C1CED1E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D3DDF"/>
    <w:multiLevelType w:val="hybridMultilevel"/>
    <w:tmpl w:val="5CE89EDE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B1180"/>
    <w:multiLevelType w:val="hybridMultilevel"/>
    <w:tmpl w:val="1FAEA95C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74724"/>
    <w:multiLevelType w:val="hybridMultilevel"/>
    <w:tmpl w:val="F67EFFA8"/>
    <w:lvl w:ilvl="0" w:tplc="83B6607C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0A024F"/>
    <w:multiLevelType w:val="hybridMultilevel"/>
    <w:tmpl w:val="29B6793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6C26AB"/>
    <w:multiLevelType w:val="hybridMultilevel"/>
    <w:tmpl w:val="7CD208D0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B964B9"/>
    <w:multiLevelType w:val="hybridMultilevel"/>
    <w:tmpl w:val="C7FCCAEA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BC3C09"/>
    <w:multiLevelType w:val="multilevel"/>
    <w:tmpl w:val="DAA0D9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62801EB"/>
    <w:multiLevelType w:val="hybridMultilevel"/>
    <w:tmpl w:val="050A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06843"/>
    <w:multiLevelType w:val="hybridMultilevel"/>
    <w:tmpl w:val="649AC90A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A2EE6"/>
    <w:multiLevelType w:val="hybridMultilevel"/>
    <w:tmpl w:val="DB6A24C0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41DE0"/>
    <w:multiLevelType w:val="hybridMultilevel"/>
    <w:tmpl w:val="AF443D96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B4089"/>
    <w:multiLevelType w:val="hybridMultilevel"/>
    <w:tmpl w:val="EF7CF3B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4700C"/>
    <w:multiLevelType w:val="multilevel"/>
    <w:tmpl w:val="A1F853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>
    <w:nsid w:val="3C97238B"/>
    <w:multiLevelType w:val="hybridMultilevel"/>
    <w:tmpl w:val="71CE8B0A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B733C"/>
    <w:multiLevelType w:val="hybridMultilevel"/>
    <w:tmpl w:val="2CB45F90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399631D"/>
    <w:multiLevelType w:val="hybridMultilevel"/>
    <w:tmpl w:val="54EEC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E4CAE"/>
    <w:multiLevelType w:val="hybridMultilevel"/>
    <w:tmpl w:val="C61E0346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1664A36"/>
    <w:multiLevelType w:val="multilevel"/>
    <w:tmpl w:val="7BC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606853"/>
    <w:multiLevelType w:val="hybridMultilevel"/>
    <w:tmpl w:val="14FA27FA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B156F"/>
    <w:multiLevelType w:val="hybridMultilevel"/>
    <w:tmpl w:val="FD925DE8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E2B4617"/>
    <w:multiLevelType w:val="hybridMultilevel"/>
    <w:tmpl w:val="7DAA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D1BF5"/>
    <w:multiLevelType w:val="hybridMultilevel"/>
    <w:tmpl w:val="94A62CF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440283"/>
    <w:multiLevelType w:val="hybridMultilevel"/>
    <w:tmpl w:val="30A69FF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E32A78"/>
    <w:multiLevelType w:val="hybridMultilevel"/>
    <w:tmpl w:val="09B00324"/>
    <w:lvl w:ilvl="0" w:tplc="5C06DC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21"/>
  </w:num>
  <w:num w:numId="5">
    <w:abstractNumId w:val="18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23"/>
  </w:num>
  <w:num w:numId="11">
    <w:abstractNumId w:val="5"/>
  </w:num>
  <w:num w:numId="12">
    <w:abstractNumId w:val="8"/>
  </w:num>
  <w:num w:numId="13">
    <w:abstractNumId w:val="2"/>
  </w:num>
  <w:num w:numId="14">
    <w:abstractNumId w:val="16"/>
  </w:num>
  <w:num w:numId="15">
    <w:abstractNumId w:val="19"/>
  </w:num>
  <w:num w:numId="16">
    <w:abstractNumId w:val="17"/>
  </w:num>
  <w:num w:numId="17">
    <w:abstractNumId w:val="22"/>
  </w:num>
  <w:num w:numId="18">
    <w:abstractNumId w:val="26"/>
  </w:num>
  <w:num w:numId="19">
    <w:abstractNumId w:val="25"/>
  </w:num>
  <w:num w:numId="20">
    <w:abstractNumId w:val="7"/>
  </w:num>
  <w:num w:numId="21">
    <w:abstractNumId w:val="14"/>
  </w:num>
  <w:num w:numId="22">
    <w:abstractNumId w:val="11"/>
  </w:num>
  <w:num w:numId="23">
    <w:abstractNumId w:val="4"/>
  </w:num>
  <w:num w:numId="24">
    <w:abstractNumId w:val="24"/>
  </w:num>
  <w:num w:numId="25">
    <w:abstractNumId w:val="13"/>
  </w:num>
  <w:num w:numId="26">
    <w:abstractNumId w:val="10"/>
  </w:num>
  <w:num w:numId="27">
    <w:abstractNumId w:val="2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E82"/>
    <w:rsid w:val="000521B2"/>
    <w:rsid w:val="000E7E58"/>
    <w:rsid w:val="00170DE1"/>
    <w:rsid w:val="001A5CB3"/>
    <w:rsid w:val="001C1026"/>
    <w:rsid w:val="001C3584"/>
    <w:rsid w:val="002240DC"/>
    <w:rsid w:val="00257536"/>
    <w:rsid w:val="002901F5"/>
    <w:rsid w:val="002C37F8"/>
    <w:rsid w:val="00314A70"/>
    <w:rsid w:val="00380308"/>
    <w:rsid w:val="00383A8B"/>
    <w:rsid w:val="003E2DF6"/>
    <w:rsid w:val="0040335B"/>
    <w:rsid w:val="00433C24"/>
    <w:rsid w:val="00434210"/>
    <w:rsid w:val="0049143D"/>
    <w:rsid w:val="004D5B33"/>
    <w:rsid w:val="005920EC"/>
    <w:rsid w:val="005D5652"/>
    <w:rsid w:val="005D605F"/>
    <w:rsid w:val="005E0548"/>
    <w:rsid w:val="00615B80"/>
    <w:rsid w:val="006C03E0"/>
    <w:rsid w:val="006C79FF"/>
    <w:rsid w:val="006E1E82"/>
    <w:rsid w:val="00721427"/>
    <w:rsid w:val="007364EF"/>
    <w:rsid w:val="00784790"/>
    <w:rsid w:val="007A41A1"/>
    <w:rsid w:val="007C0FAD"/>
    <w:rsid w:val="007D432C"/>
    <w:rsid w:val="007F359D"/>
    <w:rsid w:val="00846262"/>
    <w:rsid w:val="00851094"/>
    <w:rsid w:val="00883715"/>
    <w:rsid w:val="009263B7"/>
    <w:rsid w:val="00962FB2"/>
    <w:rsid w:val="00A126A7"/>
    <w:rsid w:val="00A17607"/>
    <w:rsid w:val="00A618CB"/>
    <w:rsid w:val="00A92A71"/>
    <w:rsid w:val="00AD277A"/>
    <w:rsid w:val="00AD3363"/>
    <w:rsid w:val="00B71665"/>
    <w:rsid w:val="00B74599"/>
    <w:rsid w:val="00BC231B"/>
    <w:rsid w:val="00BC261E"/>
    <w:rsid w:val="00BF235D"/>
    <w:rsid w:val="00BF5B25"/>
    <w:rsid w:val="00C309A6"/>
    <w:rsid w:val="00C61B40"/>
    <w:rsid w:val="00C740F7"/>
    <w:rsid w:val="00C84800"/>
    <w:rsid w:val="00CA7C25"/>
    <w:rsid w:val="00CB4BB8"/>
    <w:rsid w:val="00CC064D"/>
    <w:rsid w:val="00CC2190"/>
    <w:rsid w:val="00D12D15"/>
    <w:rsid w:val="00D16B49"/>
    <w:rsid w:val="00D3607A"/>
    <w:rsid w:val="00D654C4"/>
    <w:rsid w:val="00D97EFC"/>
    <w:rsid w:val="00DB4E93"/>
    <w:rsid w:val="00E47A80"/>
    <w:rsid w:val="00E55DB5"/>
    <w:rsid w:val="00E7670E"/>
    <w:rsid w:val="00E9664F"/>
    <w:rsid w:val="00ED76BD"/>
    <w:rsid w:val="00EE1671"/>
    <w:rsid w:val="00EF4D72"/>
    <w:rsid w:val="00F4032D"/>
    <w:rsid w:val="00F73DC5"/>
    <w:rsid w:val="00FF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0"/>
    <w:qFormat/>
    <w:rsid w:val="006E1E82"/>
    <w:pPr>
      <w:numPr>
        <w:numId w:val="7"/>
      </w:numPr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6E1E82"/>
    <w:pPr>
      <w:keepNext/>
      <w:widowControl w:val="0"/>
      <w:numPr>
        <w:ilvl w:val="2"/>
        <w:numId w:val="7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82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82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kern w:val="1"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6E1E82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E1E82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6E1E82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semiHidden/>
    <w:rsid w:val="006E1E82"/>
    <w:rPr>
      <w:rFonts w:ascii="Calibri" w:eastAsia="Times New Roman" w:hAnsi="Calibri" w:cs="Times New Roman"/>
      <w:b/>
      <w:bCs/>
      <w:kern w:val="1"/>
      <w:sz w:val="28"/>
      <w:szCs w:val="28"/>
      <w:lang w:eastAsia="zh-CN"/>
    </w:rPr>
  </w:style>
  <w:style w:type="character" w:customStyle="1" w:styleId="50">
    <w:name w:val="Заголовок 5 Знак"/>
    <w:basedOn w:val="a2"/>
    <w:link w:val="5"/>
    <w:uiPriority w:val="9"/>
    <w:semiHidden/>
    <w:rsid w:val="006E1E82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80">
    <w:name w:val="Заголовок 8 Знак"/>
    <w:basedOn w:val="a2"/>
    <w:link w:val="8"/>
    <w:uiPriority w:val="9"/>
    <w:rsid w:val="006E1E82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5">
    <w:name w:val="Body Text Indent"/>
    <w:basedOn w:val="a"/>
    <w:link w:val="a6"/>
    <w:rsid w:val="006E1E82"/>
    <w:pPr>
      <w:ind w:left="360"/>
    </w:pPr>
    <w:rPr>
      <w:rFonts w:ascii="Arial" w:hAnsi="Arial" w:cs="Arial"/>
      <w:sz w:val="28"/>
    </w:rPr>
  </w:style>
  <w:style w:type="character" w:customStyle="1" w:styleId="a6">
    <w:name w:val="Основной текст с отступом Знак"/>
    <w:basedOn w:val="a2"/>
    <w:link w:val="a5"/>
    <w:rsid w:val="006E1E82"/>
    <w:rPr>
      <w:rFonts w:ascii="Arial" w:eastAsia="Times New Roman" w:hAnsi="Arial" w:cs="Arial"/>
      <w:sz w:val="28"/>
      <w:szCs w:val="24"/>
      <w:lang w:eastAsia="ru-RU"/>
    </w:rPr>
  </w:style>
  <w:style w:type="character" w:styleId="a7">
    <w:name w:val="Hyperlink"/>
    <w:rsid w:val="006E1E82"/>
    <w:rPr>
      <w:color w:val="0000FF"/>
      <w:u w:val="single"/>
    </w:rPr>
  </w:style>
  <w:style w:type="paragraph" w:styleId="a8">
    <w:name w:val="Balloon Text"/>
    <w:basedOn w:val="a"/>
    <w:link w:val="a9"/>
    <w:semiHidden/>
    <w:rsid w:val="006E1E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semiHidden/>
    <w:rsid w:val="006E1E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6E1E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2"/>
    <w:rsid w:val="006E1E82"/>
  </w:style>
  <w:style w:type="paragraph" w:styleId="2">
    <w:name w:val="Body Text 2"/>
    <w:basedOn w:val="a"/>
    <w:link w:val="20"/>
    <w:rsid w:val="006E1E82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6E1E82"/>
    <w:pPr>
      <w:overflowPunct w:val="0"/>
      <w:autoSpaceDE w:val="0"/>
      <w:autoSpaceDN w:val="0"/>
      <w:adjustRightInd w:val="0"/>
      <w:ind w:firstLine="708"/>
      <w:jc w:val="both"/>
    </w:pPr>
    <w:rPr>
      <w:szCs w:val="20"/>
    </w:rPr>
  </w:style>
  <w:style w:type="paragraph" w:styleId="ad">
    <w:name w:val="header"/>
    <w:basedOn w:val="a"/>
    <w:link w:val="ae"/>
    <w:rsid w:val="006E1E8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1">
    <w:name w:val="Body Text"/>
    <w:basedOn w:val="a"/>
    <w:link w:val="af"/>
    <w:rsid w:val="006E1E82"/>
    <w:pPr>
      <w:spacing w:after="120"/>
    </w:pPr>
  </w:style>
  <w:style w:type="character" w:customStyle="1" w:styleId="af">
    <w:name w:val="Основной текст Знак"/>
    <w:basedOn w:val="a2"/>
    <w:link w:val="a1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3"/>
    <w:uiPriority w:val="59"/>
    <w:rsid w:val="006E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6E1E82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6E1E82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pple-converted-space">
    <w:name w:val="apple-converted-space"/>
    <w:rsid w:val="006E1E82"/>
  </w:style>
  <w:style w:type="paragraph" w:styleId="af3">
    <w:name w:val="Subtitle"/>
    <w:basedOn w:val="a"/>
    <w:link w:val="af4"/>
    <w:qFormat/>
    <w:rsid w:val="006E1E82"/>
    <w:pPr>
      <w:jc w:val="center"/>
    </w:pPr>
    <w:rPr>
      <w:b/>
      <w:szCs w:val="20"/>
    </w:rPr>
  </w:style>
  <w:style w:type="character" w:customStyle="1" w:styleId="af4">
    <w:name w:val="Подзаголовок Знак"/>
    <w:basedOn w:val="a2"/>
    <w:link w:val="af3"/>
    <w:rsid w:val="006E1E82"/>
    <w:rPr>
      <w:rFonts w:ascii="Times New Roman" w:eastAsia="Times New Roman" w:hAnsi="Times New Roman" w:cs="Times New Roman"/>
      <w:b/>
      <w:sz w:val="24"/>
      <w:szCs w:val="20"/>
    </w:rPr>
  </w:style>
  <w:style w:type="paragraph" w:styleId="af5">
    <w:name w:val="Title"/>
    <w:basedOn w:val="a"/>
    <w:link w:val="af6"/>
    <w:qFormat/>
    <w:rsid w:val="006E1E8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f6">
    <w:name w:val="Название Знак"/>
    <w:basedOn w:val="a2"/>
    <w:link w:val="af5"/>
    <w:rsid w:val="006E1E8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0">
    <w:name w:val="Заголовок"/>
    <w:basedOn w:val="a"/>
    <w:next w:val="a1"/>
    <w:rsid w:val="006E1E82"/>
    <w:pPr>
      <w:keepNext/>
      <w:widowControl w:val="0"/>
      <w:suppressAutoHyphens/>
      <w:spacing w:before="240" w:after="120"/>
    </w:pPr>
    <w:rPr>
      <w:rFonts w:ascii="Arial" w:eastAsia="DejaVu Sans" w:hAnsi="Arial" w:cs="DejaVu Sans"/>
      <w:kern w:val="1"/>
      <w:sz w:val="28"/>
      <w:szCs w:val="28"/>
      <w:lang w:eastAsia="zh-CN"/>
    </w:rPr>
  </w:style>
  <w:style w:type="paragraph" w:customStyle="1" w:styleId="af7">
    <w:name w:val="Содержимое таблицы"/>
    <w:basedOn w:val="a"/>
    <w:rsid w:val="006E1E82"/>
    <w:pPr>
      <w:widowControl w:val="0"/>
      <w:suppressLineNumbers/>
      <w:suppressAutoHyphens/>
    </w:pPr>
    <w:rPr>
      <w:rFonts w:eastAsia="DejaVu Sans"/>
      <w:kern w:val="1"/>
      <w:lang w:eastAsia="zh-CN"/>
    </w:rPr>
  </w:style>
  <w:style w:type="paragraph" w:customStyle="1" w:styleId="210">
    <w:name w:val="Основной текст 21"/>
    <w:basedOn w:val="a"/>
    <w:rsid w:val="006E1E82"/>
    <w:pPr>
      <w:suppressAutoHyphens/>
      <w:jc w:val="center"/>
    </w:pPr>
    <w:rPr>
      <w:rFonts w:eastAsia="Andale Sans UI"/>
      <w:kern w:val="1"/>
      <w:sz w:val="28"/>
      <w:lang w:eastAsia="zh-CN"/>
    </w:rPr>
  </w:style>
  <w:style w:type="paragraph" w:customStyle="1" w:styleId="CitizenList">
    <w:name w:val="CitizenList"/>
    <w:rsid w:val="006E1E8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AU"/>
    </w:rPr>
  </w:style>
  <w:style w:type="paragraph" w:customStyle="1" w:styleId="22">
    <w:name w:val="Основной текст 22"/>
    <w:basedOn w:val="a"/>
    <w:rsid w:val="006E1E82"/>
    <w:pPr>
      <w:suppressAutoHyphens/>
      <w:spacing w:after="120"/>
      <w:ind w:left="283"/>
      <w:jc w:val="center"/>
    </w:pPr>
    <w:rPr>
      <w:rFonts w:eastAsia="Andale Sans UI"/>
      <w:kern w:val="1"/>
      <w:sz w:val="28"/>
      <w:szCs w:val="28"/>
      <w:lang w:eastAsia="zh-CN"/>
    </w:rPr>
  </w:style>
  <w:style w:type="paragraph" w:customStyle="1" w:styleId="LO-Normal">
    <w:name w:val="LO-Normal"/>
    <w:rsid w:val="006E1E8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4-15">
    <w:name w:val="Текст 14-15"/>
    <w:basedOn w:val="a"/>
    <w:rsid w:val="006E1E82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14-150">
    <w:name w:val="Текст 14-1.5"/>
    <w:basedOn w:val="a"/>
    <w:rsid w:val="006E1E82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ConsPlusTitle">
    <w:name w:val="ConsPlusTitle"/>
    <w:rsid w:val="006E1E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8"/>
      <w:szCs w:val="28"/>
    </w:rPr>
  </w:style>
  <w:style w:type="paragraph" w:customStyle="1" w:styleId="ConsPlusCell">
    <w:name w:val="ConsPlusCell"/>
    <w:rsid w:val="006E1E8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ConsPlusNonformat">
    <w:name w:val="ConsPlusNonformat"/>
    <w:rsid w:val="006E1E8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31">
    <w:name w:val="Основной текст 31"/>
    <w:basedOn w:val="a"/>
    <w:rsid w:val="006E1E82"/>
    <w:pPr>
      <w:suppressAutoHyphens/>
      <w:jc w:val="center"/>
    </w:pPr>
    <w:rPr>
      <w:rFonts w:ascii="Times New Roman CYR" w:eastAsia="Andale Sans UI" w:hAnsi="Times New Roman CYR" w:cs="Times New Roman CYR"/>
      <w:b/>
      <w:kern w:val="1"/>
      <w:sz w:val="28"/>
      <w:lang w:eastAsia="zh-CN"/>
    </w:rPr>
  </w:style>
  <w:style w:type="paragraph" w:customStyle="1" w:styleId="11">
    <w:name w:val="Обычный1"/>
    <w:rsid w:val="006E1E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23">
    <w:name w:val="Основной текст 23"/>
    <w:basedOn w:val="a"/>
    <w:rsid w:val="006E1E82"/>
    <w:pPr>
      <w:widowControl w:val="0"/>
      <w:overflowPunct w:val="0"/>
      <w:autoSpaceDE w:val="0"/>
      <w:autoSpaceDN w:val="0"/>
      <w:adjustRightInd w:val="0"/>
      <w:spacing w:before="180"/>
      <w:textAlignment w:val="baseline"/>
    </w:pPr>
    <w:rPr>
      <w:sz w:val="28"/>
      <w:szCs w:val="20"/>
    </w:rPr>
  </w:style>
  <w:style w:type="paragraph" w:customStyle="1" w:styleId="32">
    <w:name w:val="Основной текст 32"/>
    <w:basedOn w:val="a"/>
    <w:rsid w:val="006E1E8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f8">
    <w:name w:val="Block Text"/>
    <w:basedOn w:val="a"/>
    <w:rsid w:val="006E1E82"/>
    <w:pPr>
      <w:autoSpaceDE w:val="0"/>
      <w:autoSpaceDN w:val="0"/>
      <w:spacing w:line="216" w:lineRule="auto"/>
      <w:ind w:left="-57" w:right="-57"/>
      <w:jc w:val="center"/>
    </w:pPr>
    <w:rPr>
      <w:szCs w:val="28"/>
    </w:rPr>
  </w:style>
  <w:style w:type="paragraph" w:customStyle="1" w:styleId="maintext">
    <w:name w:val="maintext"/>
    <w:basedOn w:val="a"/>
    <w:rsid w:val="006E1E82"/>
    <w:pPr>
      <w:spacing w:before="100" w:beforeAutospacing="1" w:after="100" w:afterAutospacing="1"/>
      <w:ind w:left="200" w:right="300" w:firstLine="300"/>
      <w:jc w:val="both"/>
    </w:pPr>
    <w:rPr>
      <w:rFonts w:ascii="Helvetica" w:eastAsia="Arial Unicode MS" w:hAnsi="Helvetica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4B528-A207-4448-B7D0-281FF952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3307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ASnidko</dc:creator>
  <cp:lastModifiedBy>by karadurak</cp:lastModifiedBy>
  <cp:revision>4</cp:revision>
  <cp:lastPrinted>2018-09-20T11:42:00Z</cp:lastPrinted>
  <dcterms:created xsi:type="dcterms:W3CDTF">2018-09-20T11:48:00Z</dcterms:created>
  <dcterms:modified xsi:type="dcterms:W3CDTF">2021-01-27T12:27:00Z</dcterms:modified>
</cp:coreProperties>
</file>